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
        <w:gridCol w:w="3003"/>
        <w:gridCol w:w="56"/>
        <w:gridCol w:w="597"/>
        <w:gridCol w:w="3657"/>
        <w:gridCol w:w="50"/>
        <w:gridCol w:w="58"/>
        <w:gridCol w:w="3498"/>
        <w:gridCol w:w="51"/>
      </w:tblGrid>
      <w:tr w:rsidR="00994D8B" w:rsidRPr="00467323" w:rsidTr="00633B97">
        <w:trPr>
          <w:gridAfter w:val="1"/>
          <w:wAfter w:w="51" w:type="dxa"/>
          <w:trHeight w:val="558"/>
        </w:trPr>
        <w:tc>
          <w:tcPr>
            <w:tcW w:w="10975" w:type="dxa"/>
            <w:gridSpan w:val="8"/>
          </w:tcPr>
          <w:p w:rsidR="00C636CE" w:rsidRDefault="00557D05" w:rsidP="006620A3">
            <w:pPr>
              <w:spacing w:line="0" w:lineRule="atLeast"/>
              <w:ind w:leftChars="-146" w:left="-350" w:firstLineChars="58" w:firstLine="139"/>
              <w:jc w:val="center"/>
              <w:rPr>
                <w:rFonts w:ascii="Arial" w:hAnsi="Arial" w:cs="Arial"/>
                <w:noProof/>
              </w:rPr>
            </w:pPr>
            <w:bookmarkStart w:id="0" w:name="_GoBack"/>
            <w:bookmarkEnd w:id="0"/>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8.5pt;height:76.5pt" fillcolor="#369" stroked="f">
                  <v:shadow on="t" color="#b2b2b2" opacity="52429f" offset="3pt"/>
                  <v:textpath style="font-family:&quot;標楷體&quot;;v-text-reverse:t;v-text-kern:t" trim="t" fitpath="t" string="逸歡旅遊"/>
                </v:shape>
              </w:pict>
            </w:r>
            <w:r w:rsidR="00C636CE">
              <w:rPr>
                <w:rFonts w:ascii="Arial" w:hAnsi="Arial" w:cs="Arial"/>
                <w:noProof/>
              </w:rPr>
              <w:drawing>
                <wp:inline distT="0" distB="0" distL="0" distR="0">
                  <wp:extent cx="7200309" cy="2362200"/>
                  <wp:effectExtent l="0" t="0" r="0" b="0"/>
                  <wp:docPr id="5" name="圖片 5" descr="做客馬來5日~馬六甲牛車樂．城市遊蹤．熱帶雨林SHOW之旅-亞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做客馬來5日~馬六甲牛車樂．城市遊蹤．熱帶雨林SHOW之旅-亞航"/>
                          <pic:cNvPicPr>
                            <a:picLocks noChangeAspect="1" noChangeArrowheads="1"/>
                          </pic:cNvPicPr>
                        </pic:nvPicPr>
                        <pic:blipFill rotWithShape="1">
                          <a:blip r:embed="rId9">
                            <a:extLst>
                              <a:ext uri="{28A0092B-C50C-407E-A947-70E740481C1C}">
                                <a14:useLocalDpi xmlns:a14="http://schemas.microsoft.com/office/drawing/2010/main" val="0"/>
                              </a:ext>
                            </a:extLst>
                          </a:blip>
                          <a:srcRect l="-8" t="8811" r="8" b="40369"/>
                          <a:stretch/>
                        </pic:blipFill>
                        <pic:spPr bwMode="auto">
                          <a:xfrm>
                            <a:off x="0" y="0"/>
                            <a:ext cx="7200000" cy="2362099"/>
                          </a:xfrm>
                          <a:prstGeom prst="rect">
                            <a:avLst/>
                          </a:prstGeom>
                          <a:noFill/>
                          <a:ln>
                            <a:noFill/>
                          </a:ln>
                          <a:extLst>
                            <a:ext uri="{53640926-AAD7-44D8-BBD7-CCE9431645EC}">
                              <a14:shadowObscured xmlns:a14="http://schemas.microsoft.com/office/drawing/2010/main"/>
                            </a:ext>
                          </a:extLst>
                        </pic:spPr>
                      </pic:pic>
                    </a:graphicData>
                  </a:graphic>
                </wp:inline>
              </w:drawing>
            </w:r>
          </w:p>
          <w:p w:rsidR="009C44EA" w:rsidRPr="00467323" w:rsidRDefault="009C44EA" w:rsidP="000B1219">
            <w:pPr>
              <w:spacing w:line="0" w:lineRule="atLeast"/>
              <w:ind w:leftChars="-146" w:left="-350" w:firstLineChars="58" w:firstLine="139"/>
              <w:rPr>
                <w:rFonts w:ascii="Calibri" w:hAnsi="Calibri"/>
                <w:noProof/>
              </w:rPr>
            </w:pPr>
          </w:p>
          <w:p w:rsidR="00D85774" w:rsidRDefault="00D85774" w:rsidP="00D85774">
            <w:pPr>
              <w:spacing w:line="0" w:lineRule="atLeast"/>
              <w:rPr>
                <w:rFonts w:ascii="Calibri" w:hAnsi="Calibri"/>
                <w:b/>
                <w:color w:val="FF0000"/>
                <w:kern w:val="0"/>
              </w:rPr>
            </w:pPr>
            <w:r>
              <w:rPr>
                <w:rFonts w:ascii="Calibri" w:hAnsi="Calibri"/>
                <w:b/>
                <w:noProof/>
                <w:color w:val="FF0000"/>
                <w:kern w:val="0"/>
              </w:rPr>
              <w:drawing>
                <wp:inline distT="0" distB="0" distL="0" distR="0">
                  <wp:extent cx="285750" cy="171450"/>
                  <wp:effectExtent l="0" t="0" r="0" b="0"/>
                  <wp:docPr id="6" name="圖片 6" descr="title-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title-top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Calibri" w:hAnsi="Calibri" w:hint="eastAsia"/>
                <w:b/>
                <w:color w:val="FF0000"/>
                <w:kern w:val="0"/>
                <w:lang w:val="zh-TW"/>
              </w:rPr>
              <w:t>【航班使用】</w:t>
            </w:r>
            <w:r>
              <w:rPr>
                <w:rFonts w:ascii="Calibri" w:hAnsi="Calibri"/>
                <w:color w:val="FF0000"/>
                <w:kern w:val="0"/>
                <w:sz w:val="20"/>
                <w:szCs w:val="20"/>
              </w:rPr>
              <w:t>**</w:t>
            </w:r>
            <w:r>
              <w:rPr>
                <w:rFonts w:ascii="Calibri" w:hAnsi="Calibri" w:hint="eastAsia"/>
                <w:color w:val="FF0000"/>
                <w:kern w:val="0"/>
                <w:sz w:val="20"/>
                <w:szCs w:val="20"/>
              </w:rPr>
              <w:t>下為預定的航班時間，</w:t>
            </w:r>
            <w:proofErr w:type="gramStart"/>
            <w:r>
              <w:rPr>
                <w:rFonts w:ascii="Calibri" w:hAnsi="Calibri" w:hint="eastAsia"/>
                <w:color w:val="FF0000"/>
                <w:kern w:val="0"/>
                <w:sz w:val="20"/>
                <w:szCs w:val="20"/>
              </w:rPr>
              <w:t>實際航</w:t>
            </w:r>
            <w:proofErr w:type="gramEnd"/>
            <w:r>
              <w:rPr>
                <w:rFonts w:ascii="Calibri" w:hAnsi="Calibri" w:hint="eastAsia"/>
                <w:color w:val="FF0000"/>
                <w:kern w:val="0"/>
                <w:sz w:val="20"/>
                <w:szCs w:val="20"/>
              </w:rPr>
              <w:t>班以航空公司所公佈的航班編號與飛行時間為</w:t>
            </w:r>
            <w:proofErr w:type="gramStart"/>
            <w:r>
              <w:rPr>
                <w:rFonts w:ascii="Calibri" w:hAnsi="Calibri" w:hint="eastAsia"/>
                <w:color w:val="FF0000"/>
                <w:kern w:val="0"/>
                <w:sz w:val="20"/>
                <w:szCs w:val="20"/>
              </w:rPr>
              <w:t>準</w:t>
            </w:r>
            <w:proofErr w:type="gramEnd"/>
            <w:r>
              <w:rPr>
                <w:rFonts w:ascii="Calibri" w:hAnsi="Calibri"/>
                <w:color w:val="FF0000"/>
                <w:kern w:val="0"/>
                <w:sz w:val="20"/>
                <w:szCs w:val="20"/>
              </w:rPr>
              <w:t>**</w:t>
            </w:r>
          </w:p>
          <w:tbl>
            <w:tblPr>
              <w:tblW w:w="10260" w:type="dxa"/>
              <w:jc w:val="center"/>
              <w:tblCellSpacing w:w="7"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firstRow="1" w:lastRow="0" w:firstColumn="1" w:lastColumn="0" w:noHBand="0" w:noVBand="1"/>
            </w:tblPr>
            <w:tblGrid>
              <w:gridCol w:w="2583"/>
              <w:gridCol w:w="1535"/>
              <w:gridCol w:w="1535"/>
              <w:gridCol w:w="1536"/>
              <w:gridCol w:w="1535"/>
              <w:gridCol w:w="1536"/>
            </w:tblGrid>
            <w:tr w:rsidR="00D85774" w:rsidTr="00D85774">
              <w:trPr>
                <w:trHeight w:val="240"/>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航空公司</w:t>
                  </w:r>
                </w:p>
              </w:tc>
              <w:tc>
                <w:tcPr>
                  <w:tcW w:w="1521"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出發城市</w:t>
                  </w:r>
                </w:p>
              </w:tc>
              <w:tc>
                <w:tcPr>
                  <w:tcW w:w="1521"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proofErr w:type="gramStart"/>
                  <w:r>
                    <w:rPr>
                      <w:rFonts w:ascii="Calibri" w:hAnsi="Calibri" w:cs="新細明體" w:hint="eastAsia"/>
                      <w:b/>
                      <w:color w:val="FFFFFF"/>
                      <w:kern w:val="0"/>
                      <w:sz w:val="22"/>
                      <w:szCs w:val="22"/>
                    </w:rPr>
                    <w:t>轉停城市</w:t>
                  </w:r>
                  <w:proofErr w:type="gramEnd"/>
                </w:p>
              </w:tc>
              <w:tc>
                <w:tcPr>
                  <w:tcW w:w="1522"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抵達城市</w:t>
                  </w:r>
                </w:p>
              </w:tc>
              <w:tc>
                <w:tcPr>
                  <w:tcW w:w="1521"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出發時間</w:t>
                  </w:r>
                </w:p>
              </w:tc>
              <w:tc>
                <w:tcPr>
                  <w:tcW w:w="1515"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到達時間</w:t>
                  </w:r>
                </w:p>
              </w:tc>
            </w:tr>
            <w:tr w:rsidR="00D85774" w:rsidTr="00D85774">
              <w:trPr>
                <w:trHeight w:val="28"/>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亞洲航空</w:t>
                  </w:r>
                  <w:r>
                    <w:rPr>
                      <w:rFonts w:ascii="Calibri" w:hAnsi="Calibri" w:cs="新細明體"/>
                      <w:b/>
                      <w:color w:val="000000"/>
                      <w:kern w:val="0"/>
                      <w:sz w:val="22"/>
                      <w:szCs w:val="22"/>
                    </w:rPr>
                    <w:t xml:space="preserve"> D7-379</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　北</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5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13</w:t>
                  </w:r>
                  <w:r>
                    <w:rPr>
                      <w:rFonts w:ascii="Calibri" w:hAnsi="Calibri" w:cs="新細明體" w:hint="eastAsia"/>
                      <w:b/>
                      <w:color w:val="000000"/>
                      <w:kern w:val="0"/>
                      <w:sz w:val="22"/>
                      <w:szCs w:val="22"/>
                    </w:rPr>
                    <w:t>：</w:t>
                  </w:r>
                  <w:r>
                    <w:rPr>
                      <w:rFonts w:ascii="Calibri" w:hAnsi="Calibri" w:cs="新細明體"/>
                      <w:b/>
                      <w:color w:val="000000"/>
                      <w:kern w:val="0"/>
                      <w:sz w:val="22"/>
                      <w:szCs w:val="22"/>
                    </w:rPr>
                    <w:t>30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17</w:t>
                  </w:r>
                  <w:r>
                    <w:rPr>
                      <w:rFonts w:ascii="Calibri" w:hAnsi="Calibri" w:cs="新細明體" w:hint="eastAsia"/>
                      <w:b/>
                      <w:color w:val="000000"/>
                      <w:kern w:val="0"/>
                      <w:sz w:val="22"/>
                      <w:szCs w:val="22"/>
                    </w:rPr>
                    <w:t>：</w:t>
                  </w:r>
                  <w:r>
                    <w:rPr>
                      <w:rFonts w:ascii="Calibri" w:hAnsi="Calibri" w:cs="新細明體"/>
                      <w:b/>
                      <w:color w:val="000000"/>
                      <w:kern w:val="0"/>
                      <w:sz w:val="22"/>
                      <w:szCs w:val="22"/>
                    </w:rPr>
                    <w:t>55</w:t>
                  </w:r>
                </w:p>
              </w:tc>
            </w:tr>
            <w:tr w:rsidR="00D85774" w:rsidTr="00D85774">
              <w:trPr>
                <w:trHeight w:val="28"/>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亞洲航空</w:t>
                  </w:r>
                  <w:r>
                    <w:rPr>
                      <w:rFonts w:ascii="Calibri" w:hAnsi="Calibri" w:cs="新細明體"/>
                      <w:b/>
                      <w:color w:val="000000"/>
                      <w:kern w:val="0"/>
                      <w:sz w:val="22"/>
                      <w:szCs w:val="22"/>
                    </w:rPr>
                    <w:t xml:space="preserve"> D7-373</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　北</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5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15</w:t>
                  </w:r>
                  <w:r>
                    <w:rPr>
                      <w:rFonts w:ascii="Calibri" w:hAnsi="Calibri" w:cs="新細明體" w:hint="eastAsia"/>
                      <w:b/>
                      <w:color w:val="000000"/>
                      <w:kern w:val="0"/>
                      <w:sz w:val="22"/>
                      <w:szCs w:val="22"/>
                    </w:rPr>
                    <w:t>：</w:t>
                  </w:r>
                  <w:r>
                    <w:rPr>
                      <w:rFonts w:ascii="Calibri" w:hAnsi="Calibri" w:cs="新細明體"/>
                      <w:b/>
                      <w:color w:val="000000"/>
                      <w:kern w:val="0"/>
                      <w:sz w:val="22"/>
                      <w:szCs w:val="22"/>
                    </w:rPr>
                    <w:t>55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20</w:t>
                  </w:r>
                  <w:r>
                    <w:rPr>
                      <w:rFonts w:ascii="Calibri" w:hAnsi="Calibri" w:cs="新細明體" w:hint="eastAsia"/>
                      <w:b/>
                      <w:color w:val="000000"/>
                      <w:kern w:val="0"/>
                      <w:sz w:val="22"/>
                      <w:szCs w:val="22"/>
                    </w:rPr>
                    <w:t>：</w:t>
                  </w:r>
                  <w:r>
                    <w:rPr>
                      <w:rFonts w:ascii="Calibri" w:hAnsi="Calibri" w:cs="新細明體"/>
                      <w:b/>
                      <w:color w:val="000000"/>
                      <w:kern w:val="0"/>
                      <w:sz w:val="22"/>
                      <w:szCs w:val="22"/>
                    </w:rPr>
                    <w:t>30</w:t>
                  </w:r>
                </w:p>
              </w:tc>
            </w:tr>
            <w:tr w:rsidR="00D85774" w:rsidTr="00D85774">
              <w:trPr>
                <w:trHeight w:val="28"/>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亞洲航空</w:t>
                  </w:r>
                  <w:r>
                    <w:rPr>
                      <w:rFonts w:ascii="Calibri" w:hAnsi="Calibri" w:cs="新細明體"/>
                      <w:b/>
                      <w:color w:val="000000"/>
                      <w:kern w:val="0"/>
                      <w:sz w:val="22"/>
                      <w:szCs w:val="22"/>
                    </w:rPr>
                    <w:t xml:space="preserve"> D7-376</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5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　北</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17</w:t>
                  </w:r>
                  <w:r>
                    <w:rPr>
                      <w:rFonts w:ascii="Calibri" w:hAnsi="Calibri" w:cs="新細明體" w:hint="eastAsia"/>
                      <w:b/>
                      <w:color w:val="000000"/>
                      <w:kern w:val="0"/>
                      <w:sz w:val="22"/>
                      <w:szCs w:val="22"/>
                    </w:rPr>
                    <w:t>：</w:t>
                  </w:r>
                  <w:r>
                    <w:rPr>
                      <w:rFonts w:ascii="Calibri" w:hAnsi="Calibri" w:cs="新細明體"/>
                      <w:b/>
                      <w:color w:val="000000"/>
                      <w:kern w:val="0"/>
                      <w:sz w:val="22"/>
                      <w:szCs w:val="22"/>
                    </w:rPr>
                    <w:t>45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22</w:t>
                  </w:r>
                  <w:r>
                    <w:rPr>
                      <w:rFonts w:ascii="Calibri" w:hAnsi="Calibri" w:cs="新細明體" w:hint="eastAsia"/>
                      <w:b/>
                      <w:color w:val="000000"/>
                      <w:kern w:val="0"/>
                      <w:sz w:val="22"/>
                      <w:szCs w:val="22"/>
                    </w:rPr>
                    <w:t>：</w:t>
                  </w:r>
                  <w:r>
                    <w:rPr>
                      <w:rFonts w:ascii="Calibri" w:hAnsi="Calibri" w:cs="新細明體"/>
                      <w:b/>
                      <w:color w:val="000000"/>
                      <w:kern w:val="0"/>
                      <w:sz w:val="22"/>
                      <w:szCs w:val="22"/>
                    </w:rPr>
                    <w:t>25</w:t>
                  </w:r>
                </w:p>
              </w:tc>
            </w:tr>
          </w:tbl>
          <w:p w:rsidR="00D85774" w:rsidRPr="00467323" w:rsidRDefault="00D85774" w:rsidP="000B1219">
            <w:pPr>
              <w:spacing w:line="0" w:lineRule="atLeast"/>
              <w:rPr>
                <w:rFonts w:ascii="Calibri" w:hAnsi="Calibri"/>
                <w:b/>
                <w:color w:val="FF0000"/>
                <w:kern w:val="0"/>
              </w:rPr>
            </w:pPr>
          </w:p>
          <w:p w:rsidR="000742B6" w:rsidRPr="00467323" w:rsidRDefault="00DC5F10" w:rsidP="000B1219">
            <w:pPr>
              <w:spacing w:line="0" w:lineRule="atLeast"/>
              <w:rPr>
                <w:rFonts w:ascii="Calibri" w:hAnsi="Calibri"/>
                <w:b/>
                <w:color w:val="FF0000"/>
                <w:kern w:val="0"/>
              </w:rPr>
            </w:pPr>
            <w:r>
              <w:rPr>
                <w:rFonts w:ascii="Calibri" w:hAnsi="Calibri"/>
                <w:b/>
                <w:noProof/>
                <w:color w:val="FF0000"/>
                <w:kern w:val="0"/>
              </w:rPr>
              <w:drawing>
                <wp:inline distT="0" distB="0" distL="0" distR="0">
                  <wp:extent cx="276225" cy="161925"/>
                  <wp:effectExtent l="0" t="0" r="9525" b="9525"/>
                  <wp:docPr id="3" name="圖片 3" descr="title-to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top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Calibri" w:hint="eastAsia"/>
                <w:b/>
                <w:color w:val="FF0000"/>
                <w:kern w:val="0"/>
                <w:lang w:val="zh-TW"/>
              </w:rPr>
              <w:t>【行程特色】</w:t>
            </w:r>
          </w:p>
          <w:p w:rsidR="005B504A" w:rsidRDefault="00040C31" w:rsidP="009044AB">
            <w:pPr>
              <w:spacing w:line="0" w:lineRule="atLeast"/>
              <w:ind w:left="220" w:hangingChars="100" w:hanging="220"/>
              <w:rPr>
                <w:rFonts w:ascii="細明體" w:eastAsia="細明體" w:hAnsi="細明體" w:cs="細明體"/>
                <w:b/>
                <w:color w:val="FF3399"/>
                <w:kern w:val="0"/>
                <w:sz w:val="22"/>
              </w:rPr>
            </w:pPr>
            <w:r w:rsidRPr="00193C80">
              <w:rPr>
                <w:rFonts w:ascii="細明體" w:eastAsia="細明體" w:hAnsi="細明體" w:cs="細明體" w:hint="eastAsia"/>
                <w:b/>
                <w:color w:val="FF3399"/>
                <w:kern w:val="0"/>
                <w:sz w:val="22"/>
              </w:rPr>
              <w:t>◆</w:t>
            </w:r>
            <w:r>
              <w:rPr>
                <w:rFonts w:ascii="細明體" w:eastAsia="細明體" w:hAnsi="細明體" w:cs="細明體" w:hint="eastAsia"/>
                <w:b/>
                <w:color w:val="FF3399"/>
                <w:kern w:val="0"/>
                <w:sz w:val="22"/>
              </w:rPr>
              <w:t>做客馬來鄉村．馬六甲牛車樂．</w:t>
            </w:r>
            <w:r w:rsidRPr="00FD4D83">
              <w:rPr>
                <w:rFonts w:ascii="細明體" w:eastAsia="細明體" w:hAnsi="細明體" w:cs="細明體" w:hint="eastAsia"/>
                <w:b/>
                <w:color w:val="FF3399"/>
                <w:kern w:val="0"/>
                <w:sz w:val="22"/>
              </w:rPr>
              <w:t>懷舊之旅</w:t>
            </w:r>
            <w:r w:rsidRPr="00FD4D83">
              <w:rPr>
                <w:rFonts w:ascii="細明體" w:eastAsia="細明體" w:hAnsi="細明體" w:cs="細明體"/>
                <w:b/>
                <w:color w:val="FF3399"/>
                <w:kern w:val="0"/>
                <w:sz w:val="22"/>
              </w:rPr>
              <w:t>(</w:t>
            </w:r>
            <w:proofErr w:type="gramStart"/>
            <w:r w:rsidRPr="00FD4D83">
              <w:rPr>
                <w:rFonts w:ascii="細明體" w:eastAsia="細明體" w:hAnsi="細明體" w:cs="細明體" w:hint="eastAsia"/>
                <w:b/>
                <w:color w:val="FF3399"/>
                <w:kern w:val="0"/>
                <w:sz w:val="22"/>
              </w:rPr>
              <w:t>椰子沙冰每人</w:t>
            </w:r>
            <w:proofErr w:type="gramEnd"/>
            <w:r w:rsidRPr="00FD4D83">
              <w:rPr>
                <w:rFonts w:ascii="細明體" w:eastAsia="細明體" w:hAnsi="細明體" w:cs="細明體" w:hint="eastAsia"/>
                <w:b/>
                <w:color w:val="FF3399"/>
                <w:kern w:val="0"/>
                <w:sz w:val="22"/>
              </w:rPr>
              <w:t>一杯</w:t>
            </w:r>
            <w:r w:rsidRPr="00FD4D83">
              <w:rPr>
                <w:rFonts w:ascii="細明體" w:eastAsia="細明體" w:hAnsi="細明體" w:cs="細明體"/>
                <w:b/>
                <w:color w:val="FF3399"/>
                <w:kern w:val="0"/>
                <w:sz w:val="22"/>
              </w:rPr>
              <w:t>+</w:t>
            </w:r>
            <w:r w:rsidRPr="00FD4D83">
              <w:rPr>
                <w:rFonts w:ascii="細明體" w:eastAsia="細明體" w:hAnsi="細明體" w:cs="細明體" w:hint="eastAsia"/>
                <w:b/>
                <w:color w:val="FF3399"/>
                <w:kern w:val="0"/>
                <w:sz w:val="22"/>
              </w:rPr>
              <w:t>品嚐手製木薯糕、特色馬來糕點</w:t>
            </w:r>
            <w:r w:rsidRPr="00FD4D83">
              <w:rPr>
                <w:rFonts w:ascii="細明體" w:eastAsia="細明體" w:hAnsi="細明體" w:cs="細明體"/>
                <w:b/>
                <w:color w:val="FF3399"/>
                <w:kern w:val="0"/>
                <w:sz w:val="22"/>
              </w:rPr>
              <w:t>)</w:t>
            </w:r>
          </w:p>
          <w:p w:rsidR="007B6E7B" w:rsidRPr="007B6E7B" w:rsidRDefault="00040C31" w:rsidP="007B6E7B">
            <w:pPr>
              <w:spacing w:line="0" w:lineRule="atLeast"/>
              <w:ind w:leftChars="96" w:left="230"/>
              <w:rPr>
                <w:rFonts w:ascii="Calibri" w:hAnsi="Calibri"/>
                <w:b/>
                <w:color w:val="000000"/>
                <w:kern w:val="0"/>
                <w:sz w:val="23"/>
                <w:szCs w:val="23"/>
              </w:rPr>
            </w:pPr>
            <w:r w:rsidRPr="00D62343">
              <w:rPr>
                <w:rFonts w:ascii="Calibri" w:hAnsi="Calibri" w:hint="eastAsia"/>
                <w:b/>
                <w:color w:val="000000"/>
                <w:kern w:val="0"/>
                <w:sz w:val="23"/>
                <w:szCs w:val="23"/>
              </w:rPr>
              <w:t>乘坐馬來式牛車</w:t>
            </w:r>
            <w:r>
              <w:rPr>
                <w:rFonts w:ascii="Calibri" w:hAnsi="Calibri" w:hint="eastAsia"/>
                <w:b/>
                <w:color w:val="000000"/>
                <w:kern w:val="0"/>
                <w:sz w:val="23"/>
                <w:szCs w:val="23"/>
              </w:rPr>
              <w:t>，遊覽馬六甲</w:t>
            </w:r>
            <w:r w:rsidRPr="007B6E7B">
              <w:rPr>
                <w:rFonts w:ascii="Calibri" w:hAnsi="Calibri" w:hint="eastAsia"/>
                <w:b/>
                <w:color w:val="000000"/>
                <w:kern w:val="0"/>
                <w:sz w:val="23"/>
                <w:szCs w:val="23"/>
              </w:rPr>
              <w:t>田園風景，樂不思蜀，適合全家老小同樂共遊。</w:t>
            </w:r>
          </w:p>
          <w:p w:rsidR="009044AB" w:rsidRDefault="00040C31" w:rsidP="009044AB">
            <w:pPr>
              <w:spacing w:line="0" w:lineRule="atLeast"/>
              <w:ind w:left="220" w:hangingChars="100" w:hanging="220"/>
              <w:rPr>
                <w:rFonts w:ascii="Calibri" w:hAnsi="Calibri"/>
                <w:b/>
                <w:color w:val="FF3399"/>
                <w:kern w:val="0"/>
              </w:rPr>
            </w:pPr>
            <w:r w:rsidRPr="00193C80">
              <w:rPr>
                <w:rFonts w:ascii="細明體" w:eastAsia="細明體" w:hAnsi="細明體" w:cs="細明體" w:hint="eastAsia"/>
                <w:b/>
                <w:color w:val="FF3399"/>
                <w:kern w:val="0"/>
                <w:sz w:val="22"/>
              </w:rPr>
              <w:t>◆</w:t>
            </w:r>
            <w:r>
              <w:rPr>
                <w:rFonts w:ascii="細明體" w:eastAsia="細明體" w:hAnsi="細明體" w:cs="細明體" w:hint="eastAsia"/>
                <w:b/>
                <w:color w:val="FF3399"/>
                <w:kern w:val="0"/>
                <w:sz w:val="22"/>
              </w:rPr>
              <w:t>只要</w:t>
            </w:r>
            <w:r w:rsidRPr="00522B45">
              <w:rPr>
                <w:rFonts w:ascii="Calibri" w:hAnsi="Calibri"/>
                <w:b/>
                <w:color w:val="FF3399"/>
                <w:kern w:val="0"/>
              </w:rPr>
              <w:t>60</w:t>
            </w:r>
            <w:r>
              <w:rPr>
                <w:rFonts w:ascii="Calibri" w:hAnsi="Calibri" w:hint="eastAsia"/>
                <w:b/>
                <w:color w:val="FF3399"/>
                <w:kern w:val="0"/>
              </w:rPr>
              <w:t>分鐘，</w:t>
            </w:r>
            <w:proofErr w:type="gramStart"/>
            <w:r w:rsidRPr="000E5098">
              <w:rPr>
                <w:rFonts w:ascii="Calibri" w:hAnsi="Calibri" w:hint="eastAsia"/>
                <w:b/>
                <w:color w:val="FF3399"/>
                <w:kern w:val="0"/>
              </w:rPr>
              <w:t>一</w:t>
            </w:r>
            <w:proofErr w:type="gramEnd"/>
            <w:r w:rsidRPr="000E5098">
              <w:rPr>
                <w:rFonts w:ascii="Calibri" w:hAnsi="Calibri" w:hint="eastAsia"/>
                <w:b/>
                <w:color w:val="FF3399"/>
                <w:kern w:val="0"/>
              </w:rPr>
              <w:t>窺馬來西亞熱帶雨林</w:t>
            </w:r>
            <w:r>
              <w:rPr>
                <w:rFonts w:ascii="Calibri" w:hAnsi="Calibri" w:hint="eastAsia"/>
                <w:b/>
                <w:color w:val="FF3399"/>
                <w:kern w:val="0"/>
              </w:rPr>
              <w:t>神秘魔幻面貌</w:t>
            </w:r>
            <w:r w:rsidRPr="00C124E0">
              <w:rPr>
                <w:rFonts w:ascii="Calibri" w:hAnsi="Calibri" w:hint="eastAsia"/>
                <w:b/>
                <w:color w:val="FF3399"/>
                <w:kern w:val="0"/>
              </w:rPr>
              <w:t>～</w:t>
            </w:r>
            <w:r w:rsidRPr="0056321A">
              <w:rPr>
                <w:rFonts w:ascii="Arial" w:hAnsi="Arial" w:cs="Arial" w:hint="eastAsia"/>
                <w:b/>
                <w:color w:val="7030A0"/>
                <w:shd w:val="clear" w:color="auto" w:fill="FFFFFF"/>
              </w:rPr>
              <w:t>《夢幻熱帶雨林秀</w:t>
            </w:r>
            <w:r w:rsidRPr="0056321A">
              <w:rPr>
                <w:rFonts w:ascii="Arial" w:hAnsi="Arial" w:cs="Arial"/>
                <w:b/>
                <w:color w:val="545454"/>
                <w:shd w:val="clear" w:color="auto" w:fill="FFFFFF"/>
              </w:rPr>
              <w:t>·</w:t>
            </w:r>
            <w:r w:rsidRPr="0056321A">
              <w:rPr>
                <w:rStyle w:val="af1"/>
                <w:rFonts w:ascii="Arial" w:hAnsi="Arial" w:cs="Arial"/>
                <w:b/>
                <w:i w:val="0"/>
                <w:iCs w:val="0"/>
                <w:color w:val="DD4B39"/>
                <w:shd w:val="clear" w:color="auto" w:fill="FFFFFF"/>
              </w:rPr>
              <w:t>Fantasy Rain Forest</w:t>
            </w:r>
            <w:r w:rsidRPr="0056321A">
              <w:rPr>
                <w:rFonts w:ascii="Arial" w:hAnsi="Arial" w:cs="Arial" w:hint="eastAsia"/>
                <w:b/>
                <w:color w:val="7030A0"/>
                <w:shd w:val="clear" w:color="auto" w:fill="FFFFFF"/>
              </w:rPr>
              <w:t>》</w:t>
            </w:r>
          </w:p>
          <w:p w:rsidR="009044AB" w:rsidRPr="00522B45" w:rsidRDefault="00040C31" w:rsidP="009044AB">
            <w:pPr>
              <w:spacing w:line="0" w:lineRule="atLeast"/>
              <w:ind w:leftChars="96" w:left="230"/>
              <w:rPr>
                <w:rFonts w:ascii="Calibri" w:hAnsi="Calibri"/>
                <w:b/>
                <w:color w:val="FF3399"/>
                <w:kern w:val="0"/>
              </w:rPr>
            </w:pPr>
            <w:r w:rsidRPr="0056321A">
              <w:rPr>
                <w:rFonts w:ascii="Calibri" w:hAnsi="Calibri" w:hint="eastAsia"/>
                <w:b/>
                <w:color w:val="000000"/>
                <w:kern w:val="0"/>
                <w:sz w:val="23"/>
                <w:szCs w:val="23"/>
              </w:rPr>
              <w:t>馬來西亞首</w:t>
            </w:r>
            <w:proofErr w:type="gramStart"/>
            <w:r w:rsidRPr="0056321A">
              <w:rPr>
                <w:rFonts w:ascii="Calibri" w:hAnsi="Calibri" w:hint="eastAsia"/>
                <w:b/>
                <w:color w:val="000000"/>
                <w:kern w:val="0"/>
                <w:sz w:val="23"/>
                <w:szCs w:val="23"/>
              </w:rPr>
              <w:t>個</w:t>
            </w:r>
            <w:proofErr w:type="gramEnd"/>
            <w:r w:rsidRPr="0056321A">
              <w:rPr>
                <w:rFonts w:ascii="Calibri" w:hAnsi="Calibri" w:hint="eastAsia"/>
                <w:b/>
                <w:color w:val="000000"/>
                <w:kern w:val="0"/>
                <w:sz w:val="23"/>
                <w:szCs w:val="23"/>
              </w:rPr>
              <w:t>現場情景</w:t>
            </w:r>
            <w:r>
              <w:rPr>
                <w:rFonts w:ascii="Calibri" w:hAnsi="Calibri" w:hint="eastAsia"/>
                <w:b/>
                <w:color w:val="000000"/>
                <w:kern w:val="0"/>
                <w:sz w:val="23"/>
                <w:szCs w:val="23"/>
              </w:rPr>
              <w:t>音樂</w:t>
            </w:r>
            <w:r w:rsidRPr="0056321A">
              <w:rPr>
                <w:rFonts w:ascii="Calibri" w:hAnsi="Calibri" w:hint="eastAsia"/>
                <w:b/>
                <w:color w:val="000000"/>
                <w:kern w:val="0"/>
                <w:sz w:val="23"/>
                <w:szCs w:val="23"/>
              </w:rPr>
              <w:t>舞臺劇</w:t>
            </w:r>
            <w:r>
              <w:rPr>
                <w:rFonts w:ascii="Calibri" w:hAnsi="Calibri" w:hint="eastAsia"/>
                <w:b/>
                <w:color w:val="000000"/>
                <w:kern w:val="0"/>
                <w:sz w:val="23"/>
                <w:szCs w:val="23"/>
              </w:rPr>
              <w:t>，</w:t>
            </w:r>
            <w:r w:rsidRPr="0056321A">
              <w:rPr>
                <w:rFonts w:ascii="Calibri" w:hAnsi="Calibri" w:hint="eastAsia"/>
                <w:b/>
                <w:color w:val="000000"/>
                <w:kern w:val="0"/>
                <w:sz w:val="23"/>
                <w:szCs w:val="23"/>
              </w:rPr>
              <w:t>斥資近千萬令吉大製作，綜合雜技、街舞、雙人體操、魔術</w:t>
            </w:r>
            <w:r>
              <w:rPr>
                <w:rFonts w:ascii="Calibri" w:hAnsi="Calibri"/>
                <w:b/>
                <w:color w:val="000000"/>
                <w:kern w:val="0"/>
                <w:sz w:val="23"/>
                <w:szCs w:val="23"/>
              </w:rPr>
              <w:t>…</w:t>
            </w:r>
            <w:r w:rsidRPr="0056321A">
              <w:rPr>
                <w:rFonts w:ascii="Calibri" w:hAnsi="Calibri" w:hint="eastAsia"/>
                <w:b/>
                <w:color w:val="000000"/>
                <w:kern w:val="0"/>
                <w:sz w:val="23"/>
                <w:szCs w:val="23"/>
              </w:rPr>
              <w:t>等特色，以馬來西亞特有多元文化、動物、花卉貫穿，帶領大家走入熱帶雨林獨有的幻想曲！</w:t>
            </w:r>
          </w:p>
          <w:p w:rsidR="008E6C36" w:rsidRPr="00C124E0" w:rsidRDefault="00040C31" w:rsidP="000B1219">
            <w:pPr>
              <w:spacing w:line="0" w:lineRule="atLeast"/>
              <w:ind w:left="220" w:hangingChars="100" w:hanging="220"/>
              <w:rPr>
                <w:rFonts w:ascii="Calibri" w:hAnsi="Calibri"/>
                <w:b/>
                <w:color w:val="FF3399"/>
                <w:kern w:val="0"/>
              </w:rPr>
            </w:pPr>
            <w:r w:rsidRPr="00193C80">
              <w:rPr>
                <w:rFonts w:ascii="細明體" w:eastAsia="細明體" w:hAnsi="細明體" w:cs="細明體" w:hint="eastAsia"/>
                <w:b/>
                <w:color w:val="FF3399"/>
                <w:kern w:val="0"/>
                <w:sz w:val="22"/>
              </w:rPr>
              <w:t>◆</w:t>
            </w:r>
            <w:r w:rsidRPr="00C124E0">
              <w:rPr>
                <w:rFonts w:ascii="Calibri" w:hAnsi="Calibri" w:hint="eastAsia"/>
                <w:b/>
                <w:color w:val="FF3399"/>
                <w:kern w:val="0"/>
              </w:rPr>
              <w:t>馬六甲世界文化遺產巡禮．穿梭時空．古城遊</w:t>
            </w:r>
            <w:proofErr w:type="gramStart"/>
            <w:r w:rsidRPr="00C124E0">
              <w:rPr>
                <w:rFonts w:ascii="Calibri" w:hAnsi="Calibri" w:hint="eastAsia"/>
                <w:b/>
                <w:color w:val="FF3399"/>
                <w:kern w:val="0"/>
              </w:rPr>
              <w:t>蹤</w:t>
            </w:r>
            <w:proofErr w:type="gramEnd"/>
            <w:r w:rsidRPr="00C124E0">
              <w:rPr>
                <w:rFonts w:ascii="Calibri" w:hAnsi="Calibri" w:hint="eastAsia"/>
                <w:b/>
                <w:color w:val="FF3399"/>
                <w:kern w:val="0"/>
              </w:rPr>
              <w:t>～</w:t>
            </w:r>
          </w:p>
          <w:p w:rsidR="008E6C36" w:rsidRPr="00C124E0" w:rsidRDefault="00040C31" w:rsidP="000B1219">
            <w:pPr>
              <w:spacing w:line="0" w:lineRule="atLeast"/>
              <w:ind w:leftChars="92" w:left="221"/>
              <w:rPr>
                <w:rFonts w:ascii="Calibri" w:hAnsi="Calibri"/>
                <w:b/>
                <w:color w:val="000000"/>
                <w:kern w:val="0"/>
                <w:sz w:val="22"/>
              </w:rPr>
            </w:pPr>
            <w:r w:rsidRPr="00C124E0">
              <w:rPr>
                <w:rFonts w:ascii="Calibri" w:hAnsi="Calibri" w:hint="eastAsia"/>
                <w:b/>
                <w:color w:val="000000"/>
                <w:kern w:val="0"/>
                <w:sz w:val="22"/>
              </w:rPr>
              <w:t>紅屋、鐘樓、葡萄牙廣場、聖芳濟教堂</w:t>
            </w:r>
            <w:r>
              <w:rPr>
                <w:rFonts w:ascii="Calibri" w:hAnsi="Calibri" w:hint="eastAsia"/>
                <w:b/>
                <w:color w:val="000000"/>
                <w:kern w:val="0"/>
                <w:sz w:val="22"/>
              </w:rPr>
              <w:t>、</w:t>
            </w:r>
            <w:proofErr w:type="gramStart"/>
            <w:r>
              <w:rPr>
                <w:rFonts w:ascii="Calibri" w:hAnsi="Calibri" w:hint="eastAsia"/>
                <w:b/>
                <w:color w:val="000000"/>
                <w:kern w:val="0"/>
                <w:sz w:val="22"/>
              </w:rPr>
              <w:t>雞場街散步</w:t>
            </w:r>
            <w:proofErr w:type="gramEnd"/>
            <w:r>
              <w:rPr>
                <w:rFonts w:ascii="Calibri" w:hAnsi="Calibri" w:hint="eastAsia"/>
                <w:b/>
                <w:color w:val="000000"/>
                <w:kern w:val="0"/>
                <w:sz w:val="22"/>
              </w:rPr>
              <w:t>策</w:t>
            </w:r>
            <w:r w:rsidRPr="00C124E0">
              <w:rPr>
                <w:rFonts w:ascii="Calibri" w:hAnsi="Calibri" w:hint="eastAsia"/>
                <w:b/>
                <w:color w:val="000000"/>
                <w:kern w:val="0"/>
                <w:sz w:val="22"/>
              </w:rPr>
              <w:t>、乘三輪車</w:t>
            </w:r>
            <w:r>
              <w:rPr>
                <w:rFonts w:ascii="Calibri" w:hAnsi="Calibri" w:hint="eastAsia"/>
                <w:b/>
                <w:color w:val="000000"/>
                <w:kern w:val="0"/>
                <w:sz w:val="22"/>
              </w:rPr>
              <w:t>巡遊</w:t>
            </w:r>
            <w:r w:rsidRPr="00C124E0">
              <w:rPr>
                <w:rFonts w:ascii="Calibri" w:hAnsi="Calibri" w:hint="eastAsia"/>
                <w:b/>
                <w:color w:val="000000"/>
                <w:kern w:val="0"/>
                <w:sz w:val="22"/>
              </w:rPr>
              <w:t>於古意盎然的街道上。</w:t>
            </w:r>
          </w:p>
          <w:p w:rsidR="000742B6" w:rsidRPr="00467323" w:rsidRDefault="00040C31" w:rsidP="000B1219">
            <w:pPr>
              <w:spacing w:line="0" w:lineRule="atLeast"/>
              <w:ind w:left="240" w:hangingChars="100" w:hanging="240"/>
              <w:rPr>
                <w:rFonts w:ascii="Calibri" w:hAnsi="Calibri"/>
                <w:b/>
                <w:color w:val="FF3399"/>
                <w:kern w:val="0"/>
              </w:rPr>
            </w:pPr>
            <w:r w:rsidRPr="00467323">
              <w:rPr>
                <w:rFonts w:ascii="Calibri" w:hAnsi="Calibri" w:hint="eastAsia"/>
                <w:b/>
                <w:color w:val="FF3399"/>
                <w:kern w:val="0"/>
              </w:rPr>
              <w:t>◆吉隆</w:t>
            </w:r>
            <w:r>
              <w:rPr>
                <w:rFonts w:ascii="Calibri" w:hAnsi="Calibri" w:hint="eastAsia"/>
                <w:b/>
                <w:color w:val="FF3399"/>
                <w:kern w:val="0"/>
              </w:rPr>
              <w:t>玻</w:t>
            </w:r>
            <w:r w:rsidRPr="00467323">
              <w:rPr>
                <w:rFonts w:ascii="Calibri" w:hAnsi="Calibri" w:hint="eastAsia"/>
                <w:b/>
                <w:color w:val="FF3399"/>
                <w:kern w:val="0"/>
              </w:rPr>
              <w:t>多元文化色彩呈現．城市地標讓人流連忘返～</w:t>
            </w:r>
          </w:p>
          <w:p w:rsidR="000742B6" w:rsidRPr="00467323" w:rsidRDefault="00040C31" w:rsidP="000B1219">
            <w:pPr>
              <w:spacing w:line="0" w:lineRule="atLeast"/>
              <w:ind w:leftChars="92" w:left="221"/>
              <w:rPr>
                <w:rFonts w:ascii="Calibri" w:hAnsi="Calibri"/>
                <w:b/>
                <w:color w:val="000000"/>
                <w:kern w:val="0"/>
                <w:sz w:val="23"/>
                <w:szCs w:val="23"/>
              </w:rPr>
            </w:pPr>
            <w:r w:rsidRPr="00467323">
              <w:rPr>
                <w:rFonts w:ascii="Calibri" w:hAnsi="Calibri" w:hint="eastAsia"/>
                <w:b/>
                <w:color w:val="000000"/>
                <w:kern w:val="0"/>
                <w:sz w:val="23"/>
                <w:szCs w:val="23"/>
              </w:rPr>
              <w:t>雙子星花園廣場、千禧星光大道、巴比倫購物城、蘇丹皇宮、獨立紀念廣場、城市規劃展覽館…等。</w:t>
            </w:r>
          </w:p>
          <w:p w:rsidR="00CC43E9" w:rsidRPr="0056321A" w:rsidRDefault="0056321A" w:rsidP="000B1219">
            <w:pPr>
              <w:spacing w:line="0" w:lineRule="atLeast"/>
              <w:rPr>
                <w:rFonts w:ascii="Calibri" w:hAnsi="Calibri"/>
                <w:b/>
                <w:color w:val="FF0000"/>
                <w:kern w:val="0"/>
              </w:rPr>
            </w:pPr>
            <w:r>
              <w:rPr>
                <w:rFonts w:ascii="Calibri" w:hAnsi="Calibri" w:cs="新細明體" w:hint="eastAsia"/>
                <w:b/>
                <w:noProof/>
                <w:color w:val="FF0000"/>
                <w:kern w:val="0"/>
              </w:rPr>
              <w:br/>
            </w:r>
            <w:r w:rsidR="00DC5F10">
              <w:rPr>
                <w:rFonts w:ascii="Calibri" w:hAnsi="Calibri" w:cs="新細明體"/>
                <w:b/>
                <w:noProof/>
                <w:color w:val="FF0000"/>
                <w:kern w:val="0"/>
              </w:rPr>
              <w:drawing>
                <wp:inline distT="0" distB="0" distL="0" distR="0">
                  <wp:extent cx="276225" cy="171450"/>
                  <wp:effectExtent l="0" t="0" r="9525" b="0"/>
                  <wp:docPr id="4" name="圖片 3" descr="icon-pl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con-plan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00040C31" w:rsidRPr="00467323">
              <w:rPr>
                <w:rFonts w:ascii="Calibri" w:hAnsi="新細明體" w:hint="eastAsia"/>
                <w:b/>
                <w:color w:val="FF0000"/>
                <w:kern w:val="0"/>
                <w:lang w:val="zh-TW"/>
              </w:rPr>
              <w:t>【酒店資訊】</w:t>
            </w:r>
          </w:p>
          <w:p w:rsidR="00467323" w:rsidRPr="00467323" w:rsidRDefault="00DC5F10" w:rsidP="000B1219">
            <w:pPr>
              <w:spacing w:line="0" w:lineRule="atLeast"/>
              <w:rPr>
                <w:rFonts w:ascii="Calibri" w:hAnsi="Calibri" w:cs="新細明體"/>
                <w:b/>
                <w:color w:val="0000FF"/>
              </w:rPr>
            </w:pPr>
            <w:r>
              <w:rPr>
                <w:rFonts w:ascii="Calibri" w:hAnsi="Calibri" w:cs="新細明體"/>
                <w:b/>
                <w:noProof/>
                <w:color w:val="0000FF"/>
              </w:rPr>
              <w:drawing>
                <wp:inline distT="0" distB="0" distL="0" distR="0">
                  <wp:extent cx="200025" cy="180975"/>
                  <wp:effectExtent l="0" t="0" r="9525" b="9525"/>
                  <wp:docPr id="9" name="圖片 9"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dr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040C31" w:rsidRPr="00467323">
              <w:rPr>
                <w:rFonts w:ascii="Calibri" w:hAnsi="新細明體" w:cs="新細明體" w:hint="eastAsia"/>
                <w:b/>
                <w:color w:val="0000FF"/>
              </w:rPr>
              <w:t>馬六甲</w:t>
            </w:r>
            <w:r w:rsidR="00040C31" w:rsidRPr="00467323">
              <w:rPr>
                <w:rStyle w:val="a3"/>
                <w:rFonts w:ascii="Calibri" w:hAnsi="Calibri" w:hint="eastAsia"/>
                <w:b/>
                <w:bCs/>
                <w:u w:val="none"/>
              </w:rPr>
              <w:t>－</w:t>
            </w:r>
            <w:r w:rsidR="00040C31" w:rsidRPr="00467323">
              <w:rPr>
                <w:rFonts w:ascii="Calibri" w:hAnsi="Calibri" w:cs="新細明體" w:hint="eastAsia"/>
                <w:b/>
                <w:noProof/>
                <w:color w:val="0000FF"/>
              </w:rPr>
              <w:t>【</w:t>
            </w:r>
            <w:r w:rsidR="00040C31" w:rsidRPr="00467323">
              <w:rPr>
                <w:rFonts w:ascii="Calibri" w:hAnsi="新細明體" w:cs="新細明體" w:hint="eastAsia"/>
                <w:b/>
                <w:color w:val="0000FF"/>
              </w:rPr>
              <w:t>新海峽酒店</w:t>
            </w:r>
            <w:r w:rsidR="00040C31" w:rsidRPr="00467323">
              <w:rPr>
                <w:rFonts w:ascii="Calibri" w:hAnsi="Calibri" w:cs="新細明體"/>
                <w:b/>
                <w:color w:val="0000FF"/>
              </w:rPr>
              <w:t>The Straits Hotel &amp; Suites</w:t>
            </w:r>
            <w:r w:rsidR="00040C31" w:rsidRPr="00467323">
              <w:rPr>
                <w:rFonts w:ascii="Calibri" w:hAnsi="Calibri" w:cs="新細明體" w:hint="eastAsia"/>
                <w:b/>
                <w:noProof/>
                <w:color w:val="0000FF"/>
              </w:rPr>
              <w:t>】</w:t>
            </w:r>
          </w:p>
          <w:p w:rsidR="00467323" w:rsidRPr="00467323" w:rsidRDefault="00040C31" w:rsidP="000B1219">
            <w:pPr>
              <w:spacing w:line="0" w:lineRule="atLeast"/>
              <w:rPr>
                <w:rStyle w:val="lineheight1"/>
                <w:rFonts w:ascii="Calibri" w:hAnsi="Calibri" w:cs="細明體"/>
                <w:bCs/>
                <w:kern w:val="0"/>
                <w:sz w:val="20"/>
                <w:szCs w:val="20"/>
              </w:rPr>
            </w:pPr>
            <w:r w:rsidRPr="00467323">
              <w:rPr>
                <w:rStyle w:val="lineheight1"/>
                <w:rFonts w:ascii="Calibri" w:hAnsi="新細明體" w:cs="細明體" w:hint="eastAsia"/>
                <w:bCs/>
                <w:kern w:val="0"/>
                <w:sz w:val="20"/>
                <w:szCs w:val="20"/>
              </w:rPr>
              <w:t>網址</w:t>
            </w:r>
            <w:proofErr w:type="gramStart"/>
            <w:r w:rsidRPr="00467323">
              <w:rPr>
                <w:rStyle w:val="lineheight1"/>
                <w:rFonts w:ascii="Calibri" w:hAnsi="新細明體" w:cs="細明體" w:hint="eastAsia"/>
                <w:bCs/>
                <w:kern w:val="0"/>
                <w:sz w:val="20"/>
                <w:szCs w:val="20"/>
              </w:rPr>
              <w:t>︰</w:t>
            </w:r>
            <w:proofErr w:type="gramEnd"/>
            <w:r w:rsidRPr="00467323">
              <w:rPr>
                <w:rStyle w:val="a3"/>
                <w:rFonts w:ascii="Calibri" w:hAnsi="Calibri"/>
                <w:sz w:val="20"/>
                <w:szCs w:val="20"/>
              </w:rPr>
              <w:t>http://www.straitshotelsuites.com/melaka/</w:t>
            </w:r>
          </w:p>
          <w:p w:rsidR="00467323" w:rsidRPr="00467323" w:rsidRDefault="00040C31" w:rsidP="000B1219">
            <w:pPr>
              <w:spacing w:line="0" w:lineRule="atLeast"/>
              <w:jc w:val="both"/>
              <w:rPr>
                <w:rFonts w:ascii="Calibri" w:hAnsi="Calibri"/>
                <w:color w:val="6600CC"/>
                <w:sz w:val="20"/>
                <w:szCs w:val="20"/>
              </w:rPr>
            </w:pPr>
            <w:r w:rsidRPr="00467323">
              <w:rPr>
                <w:rFonts w:ascii="Calibri" w:hAnsi="新細明體" w:hint="eastAsia"/>
                <w:color w:val="6600CC"/>
                <w:sz w:val="20"/>
                <w:szCs w:val="20"/>
              </w:rPr>
              <w:t>※酒店客房提供免費無線上網</w:t>
            </w:r>
            <w:r w:rsidRPr="00467323">
              <w:rPr>
                <w:rFonts w:ascii="Calibri" w:hAnsi="Calibri"/>
                <w:color w:val="6600CC"/>
                <w:sz w:val="20"/>
                <w:szCs w:val="20"/>
              </w:rPr>
              <w:t>(WIFI)</w:t>
            </w:r>
            <w:r w:rsidRPr="00467323">
              <w:rPr>
                <w:rFonts w:ascii="Calibri" w:hAnsi="新細明體" w:hint="eastAsia"/>
                <w:color w:val="6600CC"/>
                <w:sz w:val="20"/>
                <w:szCs w:val="20"/>
              </w:rPr>
              <w:t>。</w:t>
            </w:r>
          </w:p>
          <w:p w:rsidR="00467323" w:rsidRPr="00467323" w:rsidRDefault="00040C31" w:rsidP="000B1219">
            <w:pPr>
              <w:spacing w:line="0" w:lineRule="atLeast"/>
              <w:jc w:val="both"/>
              <w:rPr>
                <w:rFonts w:ascii="Calibri" w:hAnsi="Calibri" w:cs="新細明體"/>
                <w:kern w:val="0"/>
                <w:sz w:val="20"/>
                <w:szCs w:val="20"/>
              </w:rPr>
            </w:pPr>
            <w:r w:rsidRPr="00467323">
              <w:rPr>
                <w:rFonts w:ascii="Calibri" w:hAnsi="新細明體" w:cs="新細明體" w:hint="eastAsia"/>
                <w:kern w:val="0"/>
                <w:sz w:val="20"/>
                <w:szCs w:val="20"/>
              </w:rPr>
              <w:t>海峽酒店座落於歷史城市馬六甲和聯合國教科文組織世界遺產的心臟地區。毗鄰馬六甲購物區，可以方便地前往購物，娛樂和餐飲目的地僅</w:t>
            </w:r>
            <w:r w:rsidRPr="00467323">
              <w:rPr>
                <w:rFonts w:ascii="Calibri" w:hAnsi="Calibri" w:cs="新細明體"/>
                <w:kern w:val="0"/>
                <w:sz w:val="20"/>
                <w:szCs w:val="20"/>
              </w:rPr>
              <w:t>2</w:t>
            </w:r>
            <w:r w:rsidRPr="00467323">
              <w:rPr>
                <w:rFonts w:ascii="Calibri" w:hAnsi="新細明體" w:cs="新細明體" w:hint="eastAsia"/>
                <w:kern w:val="0"/>
                <w:sz w:val="20"/>
                <w:szCs w:val="20"/>
              </w:rPr>
              <w:t>分鐘步行路程。</w:t>
            </w:r>
          </w:p>
          <w:p w:rsidR="00467323" w:rsidRPr="00467323" w:rsidRDefault="00DC5F10" w:rsidP="000B1219">
            <w:pPr>
              <w:spacing w:line="0" w:lineRule="atLeast"/>
              <w:jc w:val="center"/>
              <w:rPr>
                <w:rFonts w:ascii="Calibri" w:hAnsi="Calibri" w:cs="新細明體"/>
                <w:kern w:val="0"/>
                <w:sz w:val="20"/>
                <w:szCs w:val="20"/>
              </w:rPr>
            </w:pPr>
            <w:r>
              <w:rPr>
                <w:rFonts w:ascii="Calibri" w:hAnsi="Calibri"/>
                <w:noProof/>
              </w:rPr>
              <w:drawing>
                <wp:inline distT="0" distB="0" distL="0" distR="0">
                  <wp:extent cx="2162175" cy="1076325"/>
                  <wp:effectExtent l="0" t="0" r="9525" b="9525"/>
                  <wp:docPr id="10" name="圖片 10" descr="963654_15062711280031047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963654_1506271128003104729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noProof/>
              </w:rPr>
              <w:drawing>
                <wp:inline distT="0" distB="0" distL="0" distR="0">
                  <wp:extent cx="2162175" cy="1076325"/>
                  <wp:effectExtent l="0" t="0" r="9525" b="9525"/>
                  <wp:docPr id="11" name="圖片 11" descr="11635028_26_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11635028_26_z"/>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noProof/>
              </w:rPr>
              <w:drawing>
                <wp:inline distT="0" distB="0" distL="0" distR="0">
                  <wp:extent cx="2162175" cy="1076325"/>
                  <wp:effectExtent l="0" t="0" r="9525" b="9525"/>
                  <wp:docPr id="12" name="圖片 12" descr="straits-hotel-restaurant-mela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straits-hotel-restaurant-melaka"/>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p w:rsidR="003A24FB" w:rsidRPr="00C124E0" w:rsidRDefault="00DC5F10" w:rsidP="000B1219">
            <w:pPr>
              <w:spacing w:line="0" w:lineRule="atLeast"/>
              <w:rPr>
                <w:rFonts w:ascii="Calibri" w:hAnsi="Calibri" w:cs="新細明體"/>
                <w:b/>
                <w:noProof/>
                <w:color w:val="0000FF"/>
              </w:rPr>
            </w:pPr>
            <w:r>
              <w:rPr>
                <w:rFonts w:ascii="Calibri" w:hAnsi="Calibri" w:cs="新細明體"/>
                <w:b/>
                <w:noProof/>
                <w:color w:val="0000FF"/>
              </w:rPr>
              <w:drawing>
                <wp:inline distT="0" distB="0" distL="0" distR="0">
                  <wp:extent cx="200025" cy="180975"/>
                  <wp:effectExtent l="0" t="0" r="9525" b="9525"/>
                  <wp:docPr id="13" name="圖片 13"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dr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040C31" w:rsidRPr="00C124E0">
              <w:rPr>
                <w:rFonts w:ascii="Calibri" w:hAnsi="Calibri" w:cs="新細明體" w:hint="eastAsia"/>
                <w:b/>
                <w:color w:val="0000FF"/>
              </w:rPr>
              <w:t>吉隆</w:t>
            </w:r>
            <w:r w:rsidR="00040C31">
              <w:rPr>
                <w:rFonts w:ascii="Calibri" w:hAnsi="Calibri" w:cs="新細明體" w:hint="eastAsia"/>
                <w:b/>
                <w:color w:val="0000FF"/>
              </w:rPr>
              <w:t>玻</w:t>
            </w:r>
            <w:r w:rsidR="00040C31" w:rsidRPr="00C124E0">
              <w:rPr>
                <w:rFonts w:ascii="Calibri" w:hAnsi="Calibri" w:cs="新細明體" w:hint="eastAsia"/>
                <w:b/>
                <w:color w:val="0000FF"/>
              </w:rPr>
              <w:t>－</w:t>
            </w:r>
            <w:r w:rsidR="00040C31" w:rsidRPr="00C124E0">
              <w:rPr>
                <w:rFonts w:ascii="Calibri" w:hAnsi="Calibri" w:cs="新細明體" w:hint="eastAsia"/>
                <w:b/>
                <w:noProof/>
                <w:color w:val="0000FF"/>
              </w:rPr>
              <w:t>【</w:t>
            </w:r>
            <w:r w:rsidR="00040C31" w:rsidRPr="00C124E0">
              <w:rPr>
                <w:rStyle w:val="lineheight1"/>
                <w:rFonts w:ascii="Calibri" w:hAnsi="Calibri" w:hint="eastAsia"/>
                <w:b/>
                <w:bCs/>
                <w:color w:val="0000FF"/>
                <w:kern w:val="0"/>
              </w:rPr>
              <w:t>宜必思弗雷澤精品酒店</w:t>
            </w:r>
            <w:r w:rsidR="00040C31" w:rsidRPr="00C124E0">
              <w:rPr>
                <w:rStyle w:val="lineheight1"/>
                <w:rFonts w:ascii="Calibri" w:hAnsi="Calibri"/>
                <w:b/>
                <w:bCs/>
                <w:color w:val="0000FF"/>
                <w:kern w:val="0"/>
              </w:rPr>
              <w:t>Ibis Styles Kuala Lumpur Fraser Business Park</w:t>
            </w:r>
            <w:r w:rsidR="00040C31" w:rsidRPr="00C124E0">
              <w:rPr>
                <w:rFonts w:ascii="Calibri" w:hAnsi="Calibri" w:cs="新細明體" w:hint="eastAsia"/>
                <w:b/>
                <w:noProof/>
                <w:color w:val="0000FF"/>
              </w:rPr>
              <w:t>】</w:t>
            </w:r>
          </w:p>
          <w:p w:rsidR="003A24FB" w:rsidRDefault="00040C31" w:rsidP="000B1219">
            <w:pPr>
              <w:spacing w:line="0" w:lineRule="atLeast"/>
              <w:rPr>
                <w:rFonts w:ascii="Calibri" w:hAnsi="Calibri" w:cs="新細明體"/>
                <w:noProof/>
                <w:color w:val="000000"/>
                <w:kern w:val="0"/>
                <w:sz w:val="20"/>
                <w:szCs w:val="20"/>
              </w:rPr>
            </w:pPr>
            <w:r w:rsidRPr="00C124E0">
              <w:rPr>
                <w:rFonts w:ascii="Calibri" w:hAnsi="Calibri" w:cs="新細明體" w:hint="eastAsia"/>
                <w:color w:val="000000"/>
                <w:kern w:val="0"/>
                <w:sz w:val="20"/>
                <w:szCs w:val="20"/>
              </w:rPr>
              <w:t>網址</w:t>
            </w:r>
            <w:r w:rsidRPr="00C124E0">
              <w:rPr>
                <w:rFonts w:ascii="Calibri" w:hAnsi="Calibri" w:cs="新細明體" w:hint="eastAsia"/>
                <w:noProof/>
                <w:color w:val="000000"/>
                <w:kern w:val="0"/>
                <w:sz w:val="20"/>
                <w:szCs w:val="20"/>
              </w:rPr>
              <w:t>：</w:t>
            </w:r>
            <w:hyperlink r:id="rId17" w:history="1">
              <w:r w:rsidRPr="00C124E0">
                <w:rPr>
                  <w:rStyle w:val="a3"/>
                  <w:rFonts w:ascii="Calibri" w:hAnsi="Calibri" w:cs="新細明體"/>
                  <w:noProof/>
                  <w:kern w:val="0"/>
                  <w:sz w:val="20"/>
                  <w:szCs w:val="20"/>
                </w:rPr>
                <w:t>http://www.ibis.com/gb/hotel-8552-ibis-styles-kuala-lumpur-fraser-business-park/index.shtml</w:t>
              </w:r>
            </w:hyperlink>
          </w:p>
          <w:p w:rsidR="00E20BF5" w:rsidRPr="00C124E0" w:rsidRDefault="00040C31" w:rsidP="000B1219">
            <w:pPr>
              <w:spacing w:line="0" w:lineRule="atLeast"/>
              <w:rPr>
                <w:rFonts w:ascii="Calibri" w:hAnsi="Calibri"/>
                <w:color w:val="6600CC"/>
                <w:sz w:val="20"/>
                <w:szCs w:val="20"/>
              </w:rPr>
            </w:pPr>
            <w:r w:rsidRPr="00193C80">
              <w:rPr>
                <w:rFonts w:ascii="細明體" w:eastAsia="細明體" w:hAnsi="細明體" w:cs="細明體" w:hint="eastAsia"/>
                <w:color w:val="6600CC"/>
                <w:sz w:val="20"/>
                <w:szCs w:val="20"/>
              </w:rPr>
              <w:lastRenderedPageBreak/>
              <w:t>※</w:t>
            </w:r>
            <w:r w:rsidRPr="00C124E0">
              <w:rPr>
                <w:rFonts w:ascii="Calibri" w:hAnsi="Calibri" w:hint="eastAsia"/>
                <w:color w:val="6600CC"/>
                <w:sz w:val="20"/>
                <w:szCs w:val="20"/>
              </w:rPr>
              <w:t>酒店客房提供免費無線上網</w:t>
            </w:r>
            <w:r w:rsidRPr="00C124E0">
              <w:rPr>
                <w:rFonts w:ascii="Calibri" w:hAnsi="Calibri"/>
                <w:color w:val="6600CC"/>
                <w:sz w:val="20"/>
                <w:szCs w:val="20"/>
              </w:rPr>
              <w:t>(WIFI)</w:t>
            </w:r>
            <w:r w:rsidRPr="00C124E0">
              <w:rPr>
                <w:rFonts w:ascii="Calibri" w:hAnsi="Calibri" w:hint="eastAsia"/>
                <w:color w:val="6600CC"/>
                <w:sz w:val="20"/>
                <w:szCs w:val="20"/>
              </w:rPr>
              <w:t>，需輸入密碼。</w:t>
            </w:r>
          </w:p>
          <w:p w:rsidR="00E20BF5" w:rsidRPr="00C124E0" w:rsidRDefault="00040C31" w:rsidP="000B1219">
            <w:pPr>
              <w:spacing w:line="0" w:lineRule="atLeast"/>
              <w:rPr>
                <w:rFonts w:ascii="Calibri" w:hAnsi="Calibri" w:cs="新細明體"/>
                <w:color w:val="FF0000"/>
                <w:kern w:val="0"/>
                <w:sz w:val="20"/>
                <w:szCs w:val="20"/>
              </w:rPr>
            </w:pPr>
            <w:r w:rsidRPr="00193C80">
              <w:rPr>
                <w:rFonts w:ascii="細明體" w:eastAsia="細明體" w:hAnsi="細明體" w:cs="細明體" w:hint="eastAsia"/>
                <w:color w:val="FF0000"/>
                <w:kern w:val="0"/>
                <w:sz w:val="20"/>
                <w:szCs w:val="20"/>
              </w:rPr>
              <w:t>※</w:t>
            </w:r>
            <w:r w:rsidRPr="00C124E0">
              <w:rPr>
                <w:rFonts w:ascii="Calibri" w:hAnsi="Calibri" w:cs="新細明體" w:hint="eastAsia"/>
                <w:color w:val="FF0000"/>
                <w:kern w:val="0"/>
                <w:sz w:val="20"/>
                <w:szCs w:val="20"/>
              </w:rPr>
              <w:t>酒店將使用房內沙發床給加床旅客，故無法提供額外加床的服務</w:t>
            </w:r>
            <w:r w:rsidRPr="00C124E0">
              <w:rPr>
                <w:rFonts w:ascii="Calibri" w:hAnsi="Calibri" w:cs="新細明體"/>
                <w:color w:val="FF0000"/>
                <w:kern w:val="0"/>
                <w:sz w:val="20"/>
                <w:szCs w:val="20"/>
              </w:rPr>
              <w:t>!!</w:t>
            </w:r>
          </w:p>
          <w:p w:rsidR="003A24FB" w:rsidRPr="00C124E0" w:rsidRDefault="00040C31" w:rsidP="000B1219">
            <w:pPr>
              <w:spacing w:line="0" w:lineRule="atLeast"/>
              <w:jc w:val="both"/>
              <w:rPr>
                <w:rFonts w:ascii="Calibri" w:hAnsi="Calibri" w:cs="新細明體"/>
                <w:color w:val="FF0000"/>
                <w:kern w:val="0"/>
                <w:sz w:val="20"/>
                <w:szCs w:val="20"/>
              </w:rPr>
            </w:pPr>
            <w:proofErr w:type="gramStart"/>
            <w:r w:rsidRPr="00C124E0">
              <w:rPr>
                <w:rFonts w:ascii="Calibri" w:hAnsi="Calibri" w:cs="新細明體" w:hint="eastAsia"/>
                <w:kern w:val="0"/>
                <w:sz w:val="20"/>
                <w:szCs w:val="20"/>
              </w:rPr>
              <w:t>宜必思弗雷澤</w:t>
            </w:r>
            <w:proofErr w:type="gramEnd"/>
            <w:r w:rsidRPr="00C124E0">
              <w:rPr>
                <w:rFonts w:ascii="Calibri" w:hAnsi="Calibri" w:cs="新細明體" w:hint="eastAsia"/>
                <w:kern w:val="0"/>
                <w:sz w:val="20"/>
                <w:szCs w:val="20"/>
              </w:rPr>
              <w:t>精品酒店，位於吉隆</w:t>
            </w:r>
            <w:r>
              <w:rPr>
                <w:rFonts w:ascii="Calibri" w:hAnsi="Calibri" w:cs="新細明體" w:hint="eastAsia"/>
                <w:kern w:val="0"/>
                <w:sz w:val="20"/>
                <w:szCs w:val="20"/>
              </w:rPr>
              <w:t>玻</w:t>
            </w:r>
            <w:proofErr w:type="gramStart"/>
            <w:r w:rsidRPr="00C124E0">
              <w:rPr>
                <w:rFonts w:ascii="Calibri" w:hAnsi="Calibri" w:cs="新細明體" w:hint="eastAsia"/>
                <w:kern w:val="0"/>
                <w:sz w:val="20"/>
                <w:szCs w:val="20"/>
              </w:rPr>
              <w:t>敦</w:t>
            </w:r>
            <w:proofErr w:type="gramEnd"/>
            <w:r w:rsidRPr="00C124E0">
              <w:rPr>
                <w:rFonts w:ascii="Calibri" w:hAnsi="Calibri" w:cs="新細明體" w:hint="eastAsia"/>
                <w:kern w:val="0"/>
                <w:sz w:val="20"/>
                <w:szCs w:val="20"/>
              </w:rPr>
              <w:t>拉薩路（</w:t>
            </w:r>
            <w:proofErr w:type="spellStart"/>
            <w:r w:rsidRPr="00C124E0">
              <w:rPr>
                <w:rFonts w:ascii="Calibri" w:hAnsi="Calibri" w:cs="新細明體"/>
                <w:kern w:val="0"/>
                <w:sz w:val="20"/>
                <w:szCs w:val="20"/>
              </w:rPr>
              <w:t>JalanTunRazak</w:t>
            </w:r>
            <w:proofErr w:type="spellEnd"/>
            <w:r w:rsidRPr="00C124E0">
              <w:rPr>
                <w:rFonts w:ascii="Calibri" w:hAnsi="Calibri" w:cs="新細明體" w:hint="eastAsia"/>
                <w:kern w:val="0"/>
                <w:sz w:val="20"/>
                <w:szCs w:val="20"/>
              </w:rPr>
              <w:t>）和陸佑路（</w:t>
            </w:r>
            <w:proofErr w:type="spellStart"/>
            <w:r w:rsidRPr="00C124E0">
              <w:rPr>
                <w:rFonts w:ascii="Calibri" w:hAnsi="Calibri" w:cs="新細明體"/>
                <w:kern w:val="0"/>
                <w:sz w:val="20"/>
                <w:szCs w:val="20"/>
              </w:rPr>
              <w:t>JalanLoke</w:t>
            </w:r>
            <w:proofErr w:type="spellEnd"/>
            <w:r w:rsidRPr="00C124E0">
              <w:rPr>
                <w:rFonts w:ascii="Calibri" w:hAnsi="Calibri" w:cs="新細明體"/>
                <w:kern w:val="0"/>
                <w:sz w:val="20"/>
                <w:szCs w:val="20"/>
              </w:rPr>
              <w:t xml:space="preserve"> Yew</w:t>
            </w:r>
            <w:r w:rsidRPr="00C124E0">
              <w:rPr>
                <w:rFonts w:ascii="Calibri" w:hAnsi="Calibri" w:cs="新細明體" w:hint="eastAsia"/>
                <w:kern w:val="0"/>
                <w:sz w:val="20"/>
                <w:szCs w:val="20"/>
              </w:rPr>
              <w:t>）的交</w:t>
            </w:r>
            <w:proofErr w:type="gramStart"/>
            <w:r w:rsidRPr="00C124E0">
              <w:rPr>
                <w:rFonts w:ascii="Calibri" w:hAnsi="Calibri" w:cs="新細明體" w:hint="eastAsia"/>
                <w:kern w:val="0"/>
                <w:sz w:val="20"/>
                <w:szCs w:val="20"/>
              </w:rPr>
              <w:t>匯</w:t>
            </w:r>
            <w:proofErr w:type="gramEnd"/>
            <w:r w:rsidRPr="00C124E0">
              <w:rPr>
                <w:rFonts w:ascii="Calibri" w:hAnsi="Calibri" w:cs="新細明體" w:hint="eastAsia"/>
                <w:kern w:val="0"/>
                <w:sz w:val="20"/>
                <w:szCs w:val="20"/>
              </w:rPr>
              <w:t>處，位置便利，擁有帶免費無線網絡的現代化客房，距離吉隆</w:t>
            </w:r>
            <w:r>
              <w:rPr>
                <w:rFonts w:ascii="Calibri" w:hAnsi="Calibri" w:cs="新細明體" w:hint="eastAsia"/>
                <w:kern w:val="0"/>
                <w:sz w:val="20"/>
                <w:szCs w:val="20"/>
              </w:rPr>
              <w:t>玻</w:t>
            </w:r>
            <w:r w:rsidRPr="00C124E0">
              <w:rPr>
                <w:rFonts w:ascii="Calibri" w:hAnsi="Calibri" w:cs="新細明體" w:hint="eastAsia"/>
                <w:kern w:val="0"/>
                <w:sz w:val="20"/>
                <w:szCs w:val="20"/>
              </w:rPr>
              <w:t>的商業和購物區僅有</w:t>
            </w:r>
            <w:r w:rsidRPr="00C124E0">
              <w:rPr>
                <w:rFonts w:ascii="Calibri" w:hAnsi="Calibri" w:cs="新細明體"/>
                <w:kern w:val="0"/>
                <w:sz w:val="20"/>
                <w:szCs w:val="20"/>
              </w:rPr>
              <w:t>5</w:t>
            </w:r>
            <w:r w:rsidRPr="00C124E0">
              <w:rPr>
                <w:rFonts w:ascii="Calibri" w:hAnsi="Calibri" w:cs="新細明體" w:hint="eastAsia"/>
                <w:kern w:val="0"/>
                <w:sz w:val="20"/>
                <w:szCs w:val="20"/>
              </w:rPr>
              <w:t>分鐘車程。酒店由一座橋樑與</w:t>
            </w:r>
            <w:r w:rsidRPr="00C124E0">
              <w:rPr>
                <w:rFonts w:ascii="Calibri" w:hAnsi="Calibri" w:cs="新細明體"/>
                <w:kern w:val="0"/>
                <w:sz w:val="20"/>
                <w:szCs w:val="20"/>
              </w:rPr>
              <w:t>Chan Sow Lin</w:t>
            </w:r>
            <w:proofErr w:type="gramStart"/>
            <w:r w:rsidRPr="00C124E0">
              <w:rPr>
                <w:rFonts w:ascii="Calibri" w:hAnsi="Calibri" w:cs="新細明體" w:hint="eastAsia"/>
                <w:kern w:val="0"/>
                <w:sz w:val="20"/>
                <w:szCs w:val="20"/>
              </w:rPr>
              <w:t>輕軌站相連</w:t>
            </w:r>
            <w:proofErr w:type="gramEnd"/>
            <w:r w:rsidRPr="00C124E0">
              <w:rPr>
                <w:rFonts w:ascii="Calibri" w:hAnsi="Calibri" w:cs="新細明體" w:hint="eastAsia"/>
                <w:kern w:val="0"/>
                <w:sz w:val="20"/>
                <w:szCs w:val="20"/>
              </w:rPr>
              <w:t>，距</w:t>
            </w:r>
            <w:r w:rsidRPr="00C124E0">
              <w:rPr>
                <w:rFonts w:ascii="Calibri" w:hAnsi="Calibri" w:cs="新細明體"/>
                <w:kern w:val="0"/>
                <w:sz w:val="20"/>
                <w:szCs w:val="20"/>
              </w:rPr>
              <w:t>Pavilion</w:t>
            </w:r>
            <w:r w:rsidRPr="00C124E0">
              <w:rPr>
                <w:rFonts w:ascii="Calibri" w:hAnsi="Calibri" w:cs="新細明體" w:hint="eastAsia"/>
                <w:kern w:val="0"/>
                <w:sz w:val="20"/>
                <w:szCs w:val="20"/>
              </w:rPr>
              <w:t>購物中心和吉隆</w:t>
            </w:r>
            <w:r>
              <w:rPr>
                <w:rFonts w:ascii="Calibri" w:hAnsi="Calibri" w:cs="新細明體" w:hint="eastAsia"/>
                <w:kern w:val="0"/>
                <w:sz w:val="20"/>
                <w:szCs w:val="20"/>
              </w:rPr>
              <w:t>玻</w:t>
            </w:r>
            <w:r w:rsidRPr="00C124E0">
              <w:rPr>
                <w:rFonts w:ascii="Calibri" w:hAnsi="Calibri" w:cs="新細明體" w:hint="eastAsia"/>
                <w:kern w:val="0"/>
                <w:sz w:val="20"/>
                <w:szCs w:val="20"/>
              </w:rPr>
              <w:t>高塔有</w:t>
            </w:r>
            <w:r w:rsidRPr="00C124E0">
              <w:rPr>
                <w:rFonts w:ascii="Calibri" w:hAnsi="Calibri" w:cs="新細明體"/>
                <w:kern w:val="0"/>
                <w:sz w:val="20"/>
                <w:szCs w:val="20"/>
              </w:rPr>
              <w:t>8</w:t>
            </w:r>
            <w:r w:rsidRPr="00C124E0">
              <w:rPr>
                <w:rFonts w:ascii="Calibri" w:hAnsi="Calibri" w:cs="新細明體" w:hint="eastAsia"/>
                <w:kern w:val="0"/>
                <w:sz w:val="20"/>
                <w:szCs w:val="20"/>
              </w:rPr>
              <w:t>分鐘車程，距吉隆</w:t>
            </w:r>
            <w:r>
              <w:rPr>
                <w:rFonts w:ascii="Calibri" w:hAnsi="Calibri" w:cs="新細明體" w:hint="eastAsia"/>
                <w:kern w:val="0"/>
                <w:sz w:val="20"/>
                <w:szCs w:val="20"/>
              </w:rPr>
              <w:t>玻</w:t>
            </w:r>
            <w:r w:rsidRPr="00C124E0">
              <w:rPr>
                <w:rFonts w:ascii="Calibri" w:hAnsi="Calibri" w:cs="新細明體" w:hint="eastAsia"/>
                <w:kern w:val="0"/>
                <w:sz w:val="20"/>
                <w:szCs w:val="20"/>
              </w:rPr>
              <w:t>國際機場</w:t>
            </w:r>
            <w:r w:rsidRPr="00C124E0">
              <w:rPr>
                <w:rFonts w:ascii="Calibri" w:hAnsi="Calibri" w:cs="新細明體"/>
                <w:kern w:val="0"/>
                <w:sz w:val="20"/>
                <w:szCs w:val="20"/>
              </w:rPr>
              <w:t>45</w:t>
            </w:r>
            <w:r w:rsidRPr="00C124E0">
              <w:rPr>
                <w:rFonts w:ascii="Calibri" w:hAnsi="Calibri" w:cs="新細明體" w:hint="eastAsia"/>
                <w:kern w:val="0"/>
                <w:sz w:val="20"/>
                <w:szCs w:val="20"/>
              </w:rPr>
              <w:t>分鐘車程，</w:t>
            </w:r>
            <w:proofErr w:type="gramStart"/>
            <w:r w:rsidRPr="00C124E0">
              <w:rPr>
                <w:rFonts w:ascii="Calibri" w:hAnsi="Calibri" w:cs="新細明體" w:hint="eastAsia"/>
                <w:kern w:val="0"/>
                <w:sz w:val="20"/>
                <w:szCs w:val="20"/>
              </w:rPr>
              <w:t>宜必思弗雷澤</w:t>
            </w:r>
            <w:proofErr w:type="gramEnd"/>
            <w:r w:rsidRPr="00C124E0">
              <w:rPr>
                <w:rFonts w:ascii="Calibri" w:hAnsi="Calibri" w:cs="新細明體" w:hint="eastAsia"/>
                <w:kern w:val="0"/>
                <w:sz w:val="20"/>
                <w:szCs w:val="20"/>
              </w:rPr>
              <w:t>精品酒店，極具現代風格。色彩明亮的客房</w:t>
            </w:r>
            <w:proofErr w:type="gramStart"/>
            <w:r w:rsidRPr="00C124E0">
              <w:rPr>
                <w:rFonts w:ascii="Calibri" w:hAnsi="Calibri" w:cs="新細明體" w:hint="eastAsia"/>
                <w:kern w:val="0"/>
                <w:sz w:val="20"/>
                <w:szCs w:val="20"/>
              </w:rPr>
              <w:t>舖</w:t>
            </w:r>
            <w:proofErr w:type="gramEnd"/>
            <w:r w:rsidRPr="00C124E0">
              <w:rPr>
                <w:rFonts w:ascii="Calibri" w:hAnsi="Calibri" w:cs="新細明體" w:hint="eastAsia"/>
                <w:kern w:val="0"/>
                <w:sz w:val="20"/>
                <w:szCs w:val="20"/>
              </w:rPr>
              <w:t>有木地板，配備了平面電視、迷你吧和</w:t>
            </w:r>
            <w:r w:rsidRPr="00C124E0">
              <w:rPr>
                <w:rFonts w:ascii="Calibri" w:hAnsi="Calibri" w:cs="新細明體"/>
                <w:kern w:val="0"/>
                <w:sz w:val="20"/>
                <w:szCs w:val="20"/>
              </w:rPr>
              <w:t>iPod</w:t>
            </w:r>
            <w:r w:rsidRPr="00C124E0">
              <w:rPr>
                <w:rFonts w:ascii="Calibri" w:hAnsi="Calibri" w:cs="新細明體" w:hint="eastAsia"/>
                <w:kern w:val="0"/>
                <w:sz w:val="20"/>
                <w:szCs w:val="20"/>
              </w:rPr>
              <w:t>基座。帶</w:t>
            </w:r>
            <w:r>
              <w:rPr>
                <w:rFonts w:ascii="Calibri" w:hAnsi="Calibri" w:cs="新細明體" w:hint="eastAsia"/>
                <w:kern w:val="0"/>
                <w:sz w:val="20"/>
                <w:szCs w:val="20"/>
              </w:rPr>
              <w:t>坡</w:t>
            </w:r>
            <w:proofErr w:type="gramStart"/>
            <w:r w:rsidRPr="00C124E0">
              <w:rPr>
                <w:rFonts w:ascii="Calibri" w:hAnsi="Calibri" w:cs="新細明體" w:hint="eastAsia"/>
                <w:kern w:val="0"/>
                <w:sz w:val="20"/>
                <w:szCs w:val="20"/>
              </w:rPr>
              <w:t>璃</w:t>
            </w:r>
            <w:proofErr w:type="gramEnd"/>
            <w:r w:rsidRPr="00C124E0">
              <w:rPr>
                <w:rFonts w:ascii="Calibri" w:hAnsi="Calibri" w:cs="新細明體" w:hint="eastAsia"/>
                <w:kern w:val="0"/>
                <w:sz w:val="20"/>
                <w:szCs w:val="20"/>
              </w:rPr>
              <w:t>隔板的浴室提供淋浴房和免費洗浴用品。客房還設有保險箱。酒店的餐廳供應亞洲和國際美食，設有一間酒吧。酒店還設有一個健身中心、兒童角和自助洗衣房。</w:t>
            </w:r>
          </w:p>
          <w:p w:rsidR="003A24FB" w:rsidRPr="00C124E0" w:rsidRDefault="00DC5F10" w:rsidP="000B1219">
            <w:pPr>
              <w:spacing w:line="0" w:lineRule="atLeast"/>
              <w:jc w:val="center"/>
              <w:rPr>
                <w:rFonts w:ascii="Calibri" w:hAnsi="Calibri" w:cs="新細明體"/>
                <w:color w:val="FF0000"/>
                <w:kern w:val="0"/>
                <w:sz w:val="20"/>
                <w:szCs w:val="20"/>
              </w:rPr>
            </w:pPr>
            <w:r>
              <w:rPr>
                <w:rFonts w:ascii="Calibri" w:hAnsi="Calibri" w:cs="新細明體"/>
                <w:noProof/>
                <w:color w:val="FF0000"/>
                <w:kern w:val="0"/>
                <w:sz w:val="20"/>
                <w:szCs w:val="20"/>
              </w:rPr>
              <w:drawing>
                <wp:inline distT="0" distB="0" distL="0" distR="0">
                  <wp:extent cx="2162175" cy="1076325"/>
                  <wp:effectExtent l="0" t="0" r="9525" b="9525"/>
                  <wp:docPr id="14" name="圖片 3" descr="http://r-ec.bstatic.com/images/hotel/840x460/200/20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r-ec.bstatic.com/images/hotel/840x460/200/200000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cs="新細明體"/>
                <w:noProof/>
                <w:color w:val="FF0000"/>
                <w:kern w:val="0"/>
                <w:sz w:val="20"/>
                <w:szCs w:val="20"/>
              </w:rPr>
              <w:drawing>
                <wp:inline distT="0" distB="0" distL="0" distR="0">
                  <wp:extent cx="2162175" cy="1076325"/>
                  <wp:effectExtent l="0" t="0" r="9525" b="9525"/>
                  <wp:docPr id="15" name="圖片 1" descr="http://r-ec.bstatic.com/images/hotel/840x460/199/19992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r-ec.bstatic.com/images/hotel/840x460/199/1999257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cs="新細明體"/>
                <w:noProof/>
                <w:color w:val="FF0000"/>
                <w:kern w:val="0"/>
                <w:sz w:val="20"/>
                <w:szCs w:val="20"/>
              </w:rPr>
              <w:drawing>
                <wp:inline distT="0" distB="0" distL="0" distR="0">
                  <wp:extent cx="2162175" cy="1076325"/>
                  <wp:effectExtent l="0" t="0" r="9525" b="9525"/>
                  <wp:docPr id="16" name="圖片 2" descr="http://q-ec.bstatic.com/images/hotel/840x460/185/1857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q-ec.bstatic.com/images/hotel/840x460/185/1857119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p w:rsidR="00CC43E9" w:rsidRPr="00467323" w:rsidRDefault="00040C31" w:rsidP="000B1219">
            <w:pPr>
              <w:snapToGrid w:val="0"/>
              <w:spacing w:line="0" w:lineRule="atLeast"/>
              <w:jc w:val="center"/>
              <w:rPr>
                <w:rFonts w:ascii="Calibri" w:hAnsi="Calibri" w:cs="新細明體"/>
                <w:b/>
                <w:noProof/>
                <w:color w:val="FF0000"/>
                <w:kern w:val="0"/>
                <w:sz w:val="20"/>
                <w:szCs w:val="20"/>
              </w:rPr>
            </w:pPr>
            <w:r w:rsidRPr="00467323">
              <w:rPr>
                <w:rFonts w:ascii="Calibri" w:hAnsi="新細明體" w:cs="新細明體" w:hint="eastAsia"/>
                <w:b/>
                <w:noProof/>
                <w:color w:val="FF0000"/>
                <w:kern w:val="0"/>
                <w:sz w:val="20"/>
                <w:szCs w:val="20"/>
              </w:rPr>
              <w:t>★各酒店網路連接服務，皆由酒店提供。如遇維修、異動，以入住當日酒店公告為主，造成不便之處，敬請見諒。★</w:t>
            </w:r>
          </w:p>
          <w:p w:rsidR="00B50AC0" w:rsidRPr="00467323" w:rsidRDefault="00B50AC0" w:rsidP="000B1219">
            <w:pPr>
              <w:spacing w:line="0" w:lineRule="atLeast"/>
              <w:rPr>
                <w:rFonts w:ascii="Calibri" w:hAnsi="Calibri" w:cs="新細明體"/>
                <w:b/>
                <w:noProof/>
                <w:color w:val="FF0000"/>
                <w:kern w:val="0"/>
              </w:rPr>
            </w:pPr>
          </w:p>
          <w:p w:rsidR="00633B97" w:rsidRPr="00467323" w:rsidRDefault="00DC5F10" w:rsidP="00633B97">
            <w:pPr>
              <w:snapToGrid w:val="0"/>
              <w:spacing w:line="0" w:lineRule="atLeast"/>
              <w:jc w:val="both"/>
              <w:rPr>
                <w:rFonts w:ascii="Calibri" w:hAnsi="Calibri"/>
                <w:b/>
                <w:kern w:val="0"/>
                <w:lang w:val="zh-TW"/>
              </w:rPr>
            </w:pPr>
            <w:r>
              <w:rPr>
                <w:rFonts w:ascii="Calibri" w:hAnsi="Calibri" w:cs="新細明體"/>
                <w:b/>
                <w:noProof/>
                <w:kern w:val="0"/>
                <w:sz w:val="20"/>
                <w:szCs w:val="20"/>
              </w:rPr>
              <w:drawing>
                <wp:inline distT="0" distB="0" distL="0" distR="0">
                  <wp:extent cx="276225" cy="161925"/>
                  <wp:effectExtent l="0" t="0" r="9525" b="9525"/>
                  <wp:docPr id="195"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新細明體" w:hint="eastAsia"/>
                <w:b/>
                <w:color w:val="FF0000"/>
                <w:kern w:val="0"/>
                <w:lang w:val="zh-TW"/>
              </w:rPr>
              <w:t>【備註事項】</w:t>
            </w:r>
            <w:r w:rsidR="00040C31" w:rsidRPr="00467323">
              <w:rPr>
                <w:rFonts w:ascii="Calibri" w:hAnsi="新細明體" w:hint="eastAsia"/>
                <w:bCs/>
                <w:color w:val="FF0000"/>
                <w:kern w:val="0"/>
                <w:sz w:val="20"/>
                <w:szCs w:val="20"/>
                <w:lang w:val="zh-TW"/>
              </w:rPr>
              <w:t>報名</w:t>
            </w:r>
            <w:proofErr w:type="gramStart"/>
            <w:r w:rsidR="00040C31" w:rsidRPr="00467323">
              <w:rPr>
                <w:rFonts w:ascii="Calibri" w:hAnsi="新細明體" w:hint="eastAsia"/>
                <w:bCs/>
                <w:color w:val="FF0000"/>
                <w:kern w:val="0"/>
                <w:sz w:val="20"/>
                <w:szCs w:val="20"/>
                <w:lang w:val="zh-TW"/>
              </w:rPr>
              <w:t>付訂前</w:t>
            </w:r>
            <w:proofErr w:type="gramEnd"/>
            <w:r w:rsidR="00040C31" w:rsidRPr="00467323">
              <w:rPr>
                <w:rFonts w:ascii="Calibri" w:hAnsi="新細明體" w:hint="eastAsia"/>
                <w:bCs/>
                <w:color w:val="FF0000"/>
                <w:kern w:val="0"/>
                <w:sz w:val="20"/>
                <w:szCs w:val="20"/>
                <w:lang w:val="zh-TW"/>
              </w:rPr>
              <w:t>，請詳細閱讀以下報名注意事項</w:t>
            </w:r>
          </w:p>
          <w:p w:rsidR="00633B97" w:rsidRPr="00B52A95" w:rsidRDefault="00040C31" w:rsidP="00633B97">
            <w:pPr>
              <w:numPr>
                <w:ilvl w:val="0"/>
                <w:numId w:val="19"/>
              </w:numPr>
              <w:spacing w:line="0" w:lineRule="atLeast"/>
              <w:ind w:left="382" w:hanging="294"/>
              <w:jc w:val="both"/>
              <w:rPr>
                <w:rFonts w:ascii="Calibri" w:hAnsi="新細明體"/>
                <w:sz w:val="20"/>
                <w:szCs w:val="20"/>
              </w:rPr>
            </w:pPr>
            <w:r w:rsidRPr="00B52A95">
              <w:rPr>
                <w:rFonts w:ascii="Calibri" w:hAnsi="新細明體" w:hint="eastAsia"/>
                <w:sz w:val="20"/>
                <w:szCs w:val="20"/>
              </w:rPr>
              <w:t>本行程最低出團人數為</w:t>
            </w:r>
            <w:r w:rsidRPr="00EC6FCD">
              <w:rPr>
                <w:rFonts w:ascii="Calibri" w:hAnsi="新細明體"/>
                <w:sz w:val="20"/>
                <w:szCs w:val="20"/>
                <w:u w:val="single"/>
              </w:rPr>
              <w:t>10</w:t>
            </w:r>
            <w:r w:rsidRPr="001123D1">
              <w:rPr>
                <w:rFonts w:ascii="Calibri" w:hAnsi="新細明體" w:hint="eastAsia"/>
                <w:sz w:val="20"/>
                <w:szCs w:val="20"/>
              </w:rPr>
              <w:t>人</w:t>
            </w:r>
            <w:r w:rsidRPr="00B52A95">
              <w:rPr>
                <w:rFonts w:ascii="Calibri" w:hAnsi="新細明體" w:hint="eastAsia"/>
                <w:sz w:val="20"/>
                <w:szCs w:val="20"/>
              </w:rPr>
              <w:t>以上</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，以個人旅遊</w:t>
            </w:r>
            <w:r w:rsidRPr="00B52A95">
              <w:rPr>
                <w:rFonts w:ascii="Calibri" w:hAnsi="新細明體"/>
                <w:sz w:val="20"/>
                <w:szCs w:val="20"/>
              </w:rPr>
              <w:t>(MINI TOUR)</w:t>
            </w:r>
            <w:r w:rsidRPr="00B52A95">
              <w:rPr>
                <w:rFonts w:ascii="Calibri" w:hAnsi="新細明體" w:hint="eastAsia"/>
                <w:sz w:val="20"/>
                <w:szCs w:val="20"/>
              </w:rPr>
              <w:t>型態進行，安排外站中文導遊於當地機場接機並提供全程旅遊服務。故於機場內過海關、辦理入境等相關</w:t>
            </w:r>
            <w:proofErr w:type="gramStart"/>
            <w:r w:rsidRPr="00B52A95">
              <w:rPr>
                <w:rFonts w:ascii="Calibri" w:hAnsi="新細明體" w:hint="eastAsia"/>
                <w:sz w:val="20"/>
                <w:szCs w:val="20"/>
              </w:rPr>
              <w:t>作業均需由</w:t>
            </w:r>
            <w:proofErr w:type="gramEnd"/>
            <w:r w:rsidRPr="00B52A95">
              <w:rPr>
                <w:rFonts w:ascii="Calibri" w:hAnsi="新細明體" w:hint="eastAsia"/>
                <w:sz w:val="20"/>
                <w:szCs w:val="20"/>
              </w:rPr>
              <w:t>旅客自行處理。旅客人數達</w:t>
            </w:r>
            <w:r w:rsidRPr="00B52A95">
              <w:rPr>
                <w:rFonts w:ascii="Calibri" w:hAnsi="新細明體"/>
                <w:sz w:val="20"/>
                <w:szCs w:val="20"/>
              </w:rPr>
              <w:t>15</w:t>
            </w:r>
            <w:r w:rsidRPr="00B52A95">
              <w:rPr>
                <w:rFonts w:ascii="Calibri" w:hAnsi="新細明體" w:hint="eastAsia"/>
                <w:sz w:val="20"/>
                <w:szCs w:val="20"/>
              </w:rPr>
              <w:t>人</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以上，最多為</w:t>
            </w:r>
            <w:r w:rsidRPr="00B52A95">
              <w:rPr>
                <w:rFonts w:ascii="Calibri" w:hAnsi="新細明體"/>
                <w:sz w:val="20"/>
                <w:szCs w:val="20"/>
              </w:rPr>
              <w:t>40</w:t>
            </w:r>
            <w:r w:rsidRPr="00B52A95">
              <w:rPr>
                <w:rFonts w:ascii="Calibri" w:hAnsi="新細明體" w:hint="eastAsia"/>
                <w:sz w:val="20"/>
                <w:szCs w:val="20"/>
              </w:rPr>
              <w:t>人以下</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，台灣地區將派遣合格領隊隨行服務。</w:t>
            </w:r>
          </w:p>
          <w:p w:rsidR="00633B97" w:rsidRPr="001123D1" w:rsidRDefault="00040C31" w:rsidP="00633B97">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本行程使用全亞洲航空</w:t>
            </w:r>
            <w:r w:rsidRPr="001123D1">
              <w:rPr>
                <w:rFonts w:ascii="Calibri" w:hAnsi="新細明體"/>
                <w:b/>
                <w:sz w:val="20"/>
                <w:szCs w:val="20"/>
              </w:rPr>
              <w:t>(D7)</w:t>
            </w:r>
            <w:r w:rsidRPr="001123D1">
              <w:rPr>
                <w:rFonts w:ascii="Calibri" w:hAnsi="新細明體" w:hint="eastAsia"/>
                <w:b/>
                <w:sz w:val="20"/>
                <w:szCs w:val="20"/>
              </w:rPr>
              <w:t>之航班，可享有</w:t>
            </w:r>
            <w:r w:rsidRPr="001123D1">
              <w:rPr>
                <w:rFonts w:ascii="Calibri" w:hAnsi="新細明體"/>
                <w:b/>
                <w:sz w:val="20"/>
                <w:szCs w:val="20"/>
              </w:rPr>
              <w:t>7</w:t>
            </w:r>
            <w:r w:rsidRPr="001123D1">
              <w:rPr>
                <w:rFonts w:ascii="Calibri" w:hAnsi="新細明體" w:hint="eastAsia"/>
                <w:b/>
                <w:sz w:val="20"/>
                <w:szCs w:val="20"/>
              </w:rPr>
              <w:t>公斤以內手提行李</w:t>
            </w:r>
            <w:r w:rsidRPr="001123D1">
              <w:rPr>
                <w:rFonts w:ascii="Calibri" w:hAnsi="新細明體"/>
                <w:b/>
                <w:sz w:val="20"/>
                <w:szCs w:val="20"/>
              </w:rPr>
              <w:t>2</w:t>
            </w:r>
            <w:r w:rsidRPr="001123D1">
              <w:rPr>
                <w:rFonts w:ascii="Calibri" w:hAnsi="新細明體" w:hint="eastAsia"/>
                <w:b/>
                <w:sz w:val="20"/>
                <w:szCs w:val="20"/>
              </w:rPr>
              <w:t>件及每人</w:t>
            </w:r>
            <w:r w:rsidRPr="001123D1">
              <w:rPr>
                <w:rFonts w:ascii="Calibri" w:hAnsi="新細明體"/>
                <w:b/>
                <w:sz w:val="20"/>
                <w:szCs w:val="20"/>
              </w:rPr>
              <w:t>20</w:t>
            </w:r>
            <w:r w:rsidRPr="001123D1">
              <w:rPr>
                <w:rFonts w:ascii="Calibri" w:hAnsi="新細明體" w:hint="eastAsia"/>
                <w:b/>
                <w:sz w:val="20"/>
                <w:szCs w:val="20"/>
              </w:rPr>
              <w:t>公斤托運行李</w:t>
            </w:r>
            <w:r w:rsidRPr="001123D1">
              <w:rPr>
                <w:rFonts w:ascii="Calibri" w:hAnsi="新細明體"/>
                <w:b/>
                <w:sz w:val="20"/>
                <w:szCs w:val="20"/>
              </w:rPr>
              <w:t>(</w:t>
            </w:r>
            <w:r w:rsidRPr="001123D1">
              <w:rPr>
                <w:rFonts w:ascii="Calibri" w:hAnsi="新細明體" w:hint="eastAsia"/>
                <w:b/>
                <w:sz w:val="20"/>
                <w:szCs w:val="20"/>
              </w:rPr>
              <w:t>如超過使用額度，機場櫃檯會以每公斤為基礎收取超額費用</w:t>
            </w:r>
            <w:r w:rsidRPr="001123D1">
              <w:rPr>
                <w:rFonts w:ascii="Calibri" w:hAnsi="新細明體"/>
                <w:b/>
                <w:sz w:val="20"/>
                <w:szCs w:val="20"/>
              </w:rPr>
              <w:t>)</w:t>
            </w:r>
            <w:r w:rsidRPr="001123D1">
              <w:rPr>
                <w:rFonts w:ascii="Calibri" w:hAnsi="新細明體" w:hint="eastAsia"/>
                <w:b/>
                <w:sz w:val="20"/>
                <w:szCs w:val="20"/>
              </w:rPr>
              <w:t>。</w:t>
            </w:r>
          </w:p>
          <w:p w:rsidR="00633B97" w:rsidRPr="001123D1" w:rsidRDefault="00040C31" w:rsidP="00633B97">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本行程包裝不包含來回</w:t>
            </w:r>
            <w:proofErr w:type="gramStart"/>
            <w:r w:rsidRPr="001123D1">
              <w:rPr>
                <w:rFonts w:ascii="Calibri" w:hAnsi="新細明體" w:hint="eastAsia"/>
                <w:b/>
                <w:sz w:val="20"/>
                <w:szCs w:val="20"/>
              </w:rPr>
              <w:t>機上簡餐</w:t>
            </w:r>
            <w:proofErr w:type="gramEnd"/>
            <w:r w:rsidRPr="001123D1">
              <w:rPr>
                <w:rFonts w:ascii="Calibri" w:hAnsi="新細明體" w:hint="eastAsia"/>
                <w:b/>
                <w:sz w:val="20"/>
                <w:szCs w:val="20"/>
              </w:rPr>
              <w:t>，可於機上向空服員訂購。</w:t>
            </w:r>
          </w:p>
          <w:p w:rsidR="00633B97" w:rsidRPr="001123D1" w:rsidRDefault="00040C31" w:rsidP="00633B97">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嬰兒</w:t>
            </w:r>
            <w:r w:rsidRPr="001123D1">
              <w:rPr>
                <w:rFonts w:ascii="Calibri" w:hAnsi="新細明體"/>
                <w:b/>
                <w:sz w:val="20"/>
                <w:szCs w:val="20"/>
              </w:rPr>
              <w:t>(</w:t>
            </w:r>
            <w:r w:rsidRPr="001123D1">
              <w:rPr>
                <w:rFonts w:ascii="Calibri" w:hAnsi="新細明體" w:hint="eastAsia"/>
                <w:b/>
                <w:sz w:val="20"/>
                <w:szCs w:val="20"/>
              </w:rPr>
              <w:t>未滿</w:t>
            </w:r>
            <w:r w:rsidRPr="001123D1">
              <w:rPr>
                <w:rFonts w:ascii="Calibri" w:hAnsi="新細明體"/>
                <w:b/>
                <w:sz w:val="20"/>
                <w:szCs w:val="20"/>
              </w:rPr>
              <w:t>2</w:t>
            </w:r>
            <w:r w:rsidRPr="001123D1">
              <w:rPr>
                <w:rFonts w:ascii="Calibri" w:hAnsi="新細明體" w:hint="eastAsia"/>
                <w:b/>
                <w:sz w:val="20"/>
                <w:szCs w:val="20"/>
              </w:rPr>
              <w:t>歲</w:t>
            </w:r>
            <w:r w:rsidRPr="001123D1">
              <w:rPr>
                <w:rFonts w:ascii="Calibri" w:hAnsi="新細明體"/>
                <w:b/>
                <w:sz w:val="20"/>
                <w:szCs w:val="20"/>
              </w:rPr>
              <w:t>)</w:t>
            </w:r>
            <w:r w:rsidRPr="001123D1">
              <w:rPr>
                <w:rFonts w:ascii="Calibri" w:hAnsi="新細明體" w:hint="eastAsia"/>
                <w:b/>
                <w:sz w:val="20"/>
                <w:szCs w:val="20"/>
              </w:rPr>
              <w:t>，亞洲航空</w:t>
            </w:r>
            <w:r w:rsidRPr="001123D1">
              <w:rPr>
                <w:rFonts w:ascii="Calibri" w:hAnsi="新細明體"/>
                <w:b/>
                <w:sz w:val="20"/>
                <w:szCs w:val="20"/>
              </w:rPr>
              <w:t>(AK)</w:t>
            </w:r>
            <w:r w:rsidRPr="001123D1">
              <w:rPr>
                <w:rFonts w:ascii="Calibri" w:hAnsi="新細明體" w:hint="eastAsia"/>
                <w:b/>
                <w:sz w:val="20"/>
                <w:szCs w:val="20"/>
              </w:rPr>
              <w:t>恕不提供任何免費託運或手提行李件數及機上餐食，並與同行成人</w:t>
            </w:r>
            <w:proofErr w:type="gramStart"/>
            <w:r w:rsidRPr="001123D1">
              <w:rPr>
                <w:rFonts w:ascii="Calibri" w:hAnsi="新細明體" w:hint="eastAsia"/>
                <w:b/>
                <w:sz w:val="20"/>
                <w:szCs w:val="20"/>
              </w:rPr>
              <w:t>旅客抱坐於</w:t>
            </w:r>
            <w:proofErr w:type="gramEnd"/>
            <w:r w:rsidRPr="001123D1">
              <w:rPr>
                <w:rFonts w:ascii="Calibri" w:hAnsi="新細明體" w:hint="eastAsia"/>
                <w:b/>
                <w:sz w:val="20"/>
                <w:szCs w:val="20"/>
              </w:rPr>
              <w:t>膝上搭乘。</w:t>
            </w:r>
          </w:p>
          <w:p w:rsidR="00633B97" w:rsidRPr="001123D1" w:rsidRDefault="00040C31" w:rsidP="00EC6FCD">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亞洲航空開票後注意事項及退票規定：不可更改航班或日期及行程、不可退票、不可更改姓名或拼音及不得加購行李公斤數，請知悉。</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酒店住宿為二人一室，全程單人房需補單</w:t>
            </w:r>
            <w:proofErr w:type="gramStart"/>
            <w:r w:rsidRPr="00085552">
              <w:rPr>
                <w:rFonts w:ascii="Calibri" w:hAnsi="新細明體" w:hint="eastAsia"/>
                <w:sz w:val="20"/>
                <w:szCs w:val="20"/>
              </w:rPr>
              <w:t>人房差</w:t>
            </w:r>
            <w:proofErr w:type="gramEnd"/>
            <w:r w:rsidRPr="00085552">
              <w:rPr>
                <w:rFonts w:ascii="Calibri" w:hAnsi="新細明體" w:hint="eastAsia"/>
                <w:sz w:val="20"/>
                <w:szCs w:val="20"/>
              </w:rPr>
              <w:t>，或報名人數若為單數時，須以加床或補單</w:t>
            </w:r>
            <w:proofErr w:type="gramStart"/>
            <w:r w:rsidRPr="00085552">
              <w:rPr>
                <w:rFonts w:ascii="Calibri" w:hAnsi="新細明體" w:hint="eastAsia"/>
                <w:sz w:val="20"/>
                <w:szCs w:val="20"/>
              </w:rPr>
              <w:t>人房差處理</w:t>
            </w:r>
            <w:proofErr w:type="gramEnd"/>
            <w:r w:rsidRPr="00085552">
              <w:rPr>
                <w:rFonts w:ascii="Calibri" w:hAnsi="新細明體" w:hint="eastAsia"/>
                <w:sz w:val="20"/>
                <w:szCs w:val="20"/>
              </w:rPr>
              <w:t>。</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酒店皆無法接受指定。</w:t>
            </w:r>
            <w:r w:rsidRPr="001123D1">
              <w:rPr>
                <w:rFonts w:ascii="Calibri" w:hAnsi="新細明體" w:hint="eastAsia"/>
                <w:sz w:val="20"/>
                <w:szCs w:val="20"/>
              </w:rPr>
              <w:t>指定需</w:t>
            </w:r>
            <w:proofErr w:type="gramStart"/>
            <w:r w:rsidRPr="001123D1">
              <w:rPr>
                <w:rFonts w:ascii="Calibri" w:hAnsi="新細明體" w:hint="eastAsia"/>
                <w:sz w:val="20"/>
                <w:szCs w:val="20"/>
              </w:rPr>
              <w:t>補房差</w:t>
            </w:r>
            <w:proofErr w:type="gramEnd"/>
            <w:r w:rsidRPr="001123D1">
              <w:rPr>
                <w:rFonts w:ascii="Calibri" w:hAnsi="新細明體"/>
                <w:sz w:val="20"/>
                <w:szCs w:val="20"/>
              </w:rPr>
              <w:t>(</w:t>
            </w:r>
            <w:r w:rsidRPr="001123D1">
              <w:rPr>
                <w:rFonts w:ascii="Calibri" w:hAnsi="新細明體" w:hint="eastAsia"/>
                <w:sz w:val="20"/>
                <w:szCs w:val="20"/>
              </w:rPr>
              <w:t>仍需以酒店確認回覆為</w:t>
            </w:r>
            <w:proofErr w:type="gramStart"/>
            <w:r w:rsidRPr="001123D1">
              <w:rPr>
                <w:rFonts w:ascii="Calibri" w:hAnsi="新細明體" w:hint="eastAsia"/>
                <w:sz w:val="20"/>
                <w:szCs w:val="20"/>
              </w:rPr>
              <w:t>準</w:t>
            </w:r>
            <w:proofErr w:type="gramEnd"/>
            <w:r w:rsidRPr="001123D1">
              <w:rPr>
                <w:rFonts w:ascii="Calibri" w:hAnsi="新細明體"/>
                <w:sz w:val="20"/>
                <w:szCs w:val="20"/>
              </w:rPr>
              <w:t>)</w:t>
            </w:r>
            <w:r w:rsidRPr="00085552">
              <w:rPr>
                <w:rFonts w:ascii="Calibri" w:hAnsi="新細明體" w:hint="eastAsia"/>
                <w:sz w:val="20"/>
                <w:szCs w:val="20"/>
              </w:rPr>
              <w:t>，如遇</w:t>
            </w:r>
            <w:proofErr w:type="gramStart"/>
            <w:r w:rsidRPr="00085552">
              <w:rPr>
                <w:rFonts w:ascii="Calibri" w:hAnsi="新細明體" w:hint="eastAsia"/>
                <w:sz w:val="20"/>
                <w:szCs w:val="20"/>
              </w:rPr>
              <w:t>酒店滿房時</w:t>
            </w:r>
            <w:proofErr w:type="gramEnd"/>
            <w:r w:rsidRPr="00085552">
              <w:rPr>
                <w:rFonts w:ascii="Calibri" w:hAnsi="新細明體" w:hint="eastAsia"/>
                <w:sz w:val="20"/>
                <w:szCs w:val="20"/>
              </w:rPr>
              <w:t>，以其它同等級酒店取代之，以</w:t>
            </w:r>
            <w:proofErr w:type="gramStart"/>
            <w:r w:rsidRPr="00085552">
              <w:rPr>
                <w:rFonts w:ascii="Calibri" w:hAnsi="新細明體" w:hint="eastAsia"/>
                <w:sz w:val="20"/>
                <w:szCs w:val="20"/>
              </w:rPr>
              <w:t>當團行</w:t>
            </w:r>
            <w:proofErr w:type="gramEnd"/>
            <w:r w:rsidRPr="00085552">
              <w:rPr>
                <w:rFonts w:ascii="Calibri" w:hAnsi="新細明體" w:hint="eastAsia"/>
                <w:sz w:val="20"/>
                <w:szCs w:val="20"/>
              </w:rPr>
              <w:t>前說明會資料為</w:t>
            </w:r>
            <w:proofErr w:type="gramStart"/>
            <w:r w:rsidRPr="00085552">
              <w:rPr>
                <w:rFonts w:ascii="Calibri" w:hAnsi="新細明體" w:hint="eastAsia"/>
                <w:sz w:val="20"/>
                <w:szCs w:val="20"/>
              </w:rPr>
              <w:t>準</w:t>
            </w:r>
            <w:proofErr w:type="gramEnd"/>
            <w:r w:rsidRPr="00085552">
              <w:rPr>
                <w:rFonts w:ascii="Calibri" w:hAnsi="新細明體" w:hint="eastAsia"/>
                <w:sz w:val="20"/>
                <w:szCs w:val="20"/>
              </w:rPr>
              <w:t>。入住前</w:t>
            </w:r>
            <w:r w:rsidRPr="001123D1">
              <w:rPr>
                <w:rFonts w:ascii="Calibri" w:hAnsi="新細明體"/>
                <w:sz w:val="20"/>
                <w:szCs w:val="20"/>
              </w:rPr>
              <w:t>21</w:t>
            </w:r>
            <w:r w:rsidRPr="00085552">
              <w:rPr>
                <w:rFonts w:ascii="Calibri" w:hAnsi="新細明體" w:hint="eastAsia"/>
                <w:sz w:val="20"/>
                <w:szCs w:val="20"/>
              </w:rPr>
              <w:t>天為酒店保證入住時段，若取消則會產生取消費用，特此告知。</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房型：如需求一大床、連通房、三人房之特殊房型，請務必報名時先告知，因各房型數量有限，恕無法保證一定入住。</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用車：</w:t>
            </w:r>
            <w:r w:rsidRPr="001123D1">
              <w:rPr>
                <w:rFonts w:ascii="Calibri" w:hAnsi="新細明體"/>
                <w:sz w:val="20"/>
                <w:szCs w:val="20"/>
              </w:rPr>
              <w:t>10</w:t>
            </w:r>
            <w:r w:rsidRPr="00085552">
              <w:rPr>
                <w:rFonts w:ascii="Calibri" w:hAnsi="新細明體" w:hint="eastAsia"/>
                <w:sz w:val="20"/>
                <w:szCs w:val="20"/>
              </w:rPr>
              <w:t>人以上</w:t>
            </w:r>
            <w:r w:rsidRPr="001123D1">
              <w:rPr>
                <w:rFonts w:ascii="Calibri" w:hAnsi="新細明體"/>
                <w:sz w:val="20"/>
                <w:szCs w:val="20"/>
              </w:rPr>
              <w:t>28-45</w:t>
            </w:r>
            <w:r w:rsidRPr="00085552">
              <w:rPr>
                <w:rFonts w:ascii="Calibri" w:hAnsi="新細明體" w:hint="eastAsia"/>
                <w:sz w:val="20"/>
                <w:szCs w:val="20"/>
              </w:rPr>
              <w:t>座車為主</w:t>
            </w:r>
            <w:r w:rsidRPr="001123D1">
              <w:rPr>
                <w:rFonts w:ascii="Calibri" w:hAnsi="新細明體"/>
                <w:sz w:val="20"/>
                <w:szCs w:val="20"/>
              </w:rPr>
              <w:t>(</w:t>
            </w:r>
            <w:r w:rsidRPr="00085552">
              <w:rPr>
                <w:rFonts w:ascii="Calibri" w:hAnsi="新細明體" w:hint="eastAsia"/>
                <w:sz w:val="20"/>
                <w:szCs w:val="20"/>
              </w:rPr>
              <w:t>司機</w:t>
            </w:r>
            <w:r w:rsidRPr="001123D1">
              <w:rPr>
                <w:rFonts w:ascii="Calibri" w:hAnsi="新細明體"/>
                <w:sz w:val="20"/>
                <w:szCs w:val="20"/>
              </w:rPr>
              <w:t>+</w:t>
            </w:r>
            <w:r w:rsidRPr="00085552">
              <w:rPr>
                <w:rFonts w:ascii="Calibri" w:hAnsi="新細明體" w:hint="eastAsia"/>
                <w:sz w:val="20"/>
                <w:szCs w:val="20"/>
              </w:rPr>
              <w:t>中文導遊</w:t>
            </w:r>
            <w:r w:rsidRPr="001123D1">
              <w:rPr>
                <w:rFonts w:ascii="Calibri" w:hAnsi="新細明體"/>
                <w:sz w:val="20"/>
                <w:szCs w:val="20"/>
              </w:rPr>
              <w:t xml:space="preserve">) </w:t>
            </w:r>
            <w:r w:rsidRPr="00085552">
              <w:rPr>
                <w:rFonts w:ascii="Calibri" w:hAnsi="新細明體" w:hint="eastAsia"/>
                <w:sz w:val="20"/>
                <w:szCs w:val="20"/>
              </w:rPr>
              <w:t>。</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餐食：中式料理，</w:t>
            </w:r>
            <w:proofErr w:type="gramStart"/>
            <w:r w:rsidRPr="00085552">
              <w:rPr>
                <w:rFonts w:ascii="Calibri" w:hAnsi="新細明體" w:hint="eastAsia"/>
                <w:sz w:val="20"/>
                <w:szCs w:val="20"/>
              </w:rPr>
              <w:t>馬段</w:t>
            </w:r>
            <w:proofErr w:type="gramEnd"/>
            <w:r w:rsidRPr="001123D1">
              <w:rPr>
                <w:rFonts w:ascii="Calibri" w:hAnsi="新細明體"/>
                <w:sz w:val="20"/>
                <w:szCs w:val="20"/>
              </w:rPr>
              <w:t>-7~10</w:t>
            </w:r>
            <w:r w:rsidRPr="00085552">
              <w:rPr>
                <w:rFonts w:ascii="Calibri" w:hAnsi="新細明體" w:hint="eastAsia"/>
                <w:sz w:val="20"/>
                <w:szCs w:val="20"/>
              </w:rPr>
              <w:t>人以合菜</w:t>
            </w:r>
            <w:r w:rsidRPr="001123D1">
              <w:rPr>
                <w:rFonts w:ascii="Calibri" w:hAnsi="新細明體"/>
                <w:sz w:val="20"/>
                <w:szCs w:val="20"/>
              </w:rPr>
              <w:t>7~8</w:t>
            </w:r>
            <w:r w:rsidRPr="00085552">
              <w:rPr>
                <w:rFonts w:ascii="Calibri" w:hAnsi="新細明體" w:hint="eastAsia"/>
                <w:sz w:val="20"/>
                <w:szCs w:val="20"/>
              </w:rPr>
              <w:t>菜</w:t>
            </w:r>
            <w:r w:rsidRPr="001123D1">
              <w:rPr>
                <w:rFonts w:ascii="Calibri" w:hAnsi="新細明體"/>
                <w:sz w:val="20"/>
                <w:szCs w:val="20"/>
              </w:rPr>
              <w:t>1</w:t>
            </w:r>
            <w:r w:rsidRPr="00085552">
              <w:rPr>
                <w:rFonts w:ascii="Calibri" w:hAnsi="新細明體" w:hint="eastAsia"/>
                <w:sz w:val="20"/>
                <w:szCs w:val="20"/>
              </w:rPr>
              <w:t>湯為主。自助餐則不在此限。</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特殊餐食事前預訂：若您有特殊餐食之需求，</w:t>
            </w:r>
            <w:proofErr w:type="gramStart"/>
            <w:r w:rsidRPr="00085552">
              <w:rPr>
                <w:rFonts w:ascii="Calibri" w:hAnsi="新細明體" w:hint="eastAsia"/>
                <w:sz w:val="20"/>
                <w:szCs w:val="20"/>
              </w:rPr>
              <w:t>如素</w:t>
            </w:r>
            <w:proofErr w:type="gramEnd"/>
            <w:r w:rsidRPr="00085552">
              <w:rPr>
                <w:rFonts w:ascii="Calibri" w:hAnsi="新細明體" w:hint="eastAsia"/>
                <w:sz w:val="20"/>
                <w:szCs w:val="20"/>
              </w:rPr>
              <w:t>時、不吃牛肉</w:t>
            </w:r>
            <w:r w:rsidRPr="001123D1">
              <w:rPr>
                <w:rFonts w:ascii="Calibri" w:hAnsi="新細明體" w:hint="eastAsia"/>
                <w:sz w:val="20"/>
                <w:szCs w:val="20"/>
              </w:rPr>
              <w:t>…</w:t>
            </w:r>
            <w:r w:rsidRPr="00085552">
              <w:rPr>
                <w:rFonts w:ascii="Calibri" w:hAnsi="新細明體" w:hint="eastAsia"/>
                <w:sz w:val="20"/>
                <w:szCs w:val="20"/>
              </w:rPr>
              <w:t>等，請於報名時告知服務人員，以便為您安排餐點。</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本行程之優惠報價對象限定於本國人</w:t>
            </w:r>
            <w:r w:rsidRPr="001123D1">
              <w:rPr>
                <w:rFonts w:ascii="Calibri" w:hAnsi="新細明體"/>
                <w:sz w:val="20"/>
                <w:szCs w:val="20"/>
              </w:rPr>
              <w:t>(</w:t>
            </w:r>
            <w:r w:rsidRPr="00085552">
              <w:rPr>
                <w:rFonts w:ascii="Calibri" w:hAnsi="新細明體" w:hint="eastAsia"/>
                <w:sz w:val="20"/>
                <w:szCs w:val="20"/>
              </w:rPr>
              <w:t>中華民國國民</w:t>
            </w:r>
            <w:r w:rsidRPr="001123D1">
              <w:rPr>
                <w:rFonts w:ascii="Calibri" w:hAnsi="新細明體"/>
                <w:sz w:val="20"/>
                <w:szCs w:val="20"/>
              </w:rPr>
              <w:t>)</w:t>
            </w:r>
            <w:r w:rsidRPr="00085552">
              <w:rPr>
                <w:rFonts w:ascii="Calibri" w:hAnsi="新細明體" w:hint="eastAsia"/>
                <w:sz w:val="20"/>
                <w:szCs w:val="20"/>
              </w:rPr>
              <w:t>參團有效；非本國籍旅客</w:t>
            </w:r>
            <w:proofErr w:type="gramStart"/>
            <w:r w:rsidRPr="00085552">
              <w:rPr>
                <w:rFonts w:ascii="Calibri" w:hAnsi="新細明體" w:hint="eastAsia"/>
                <w:sz w:val="20"/>
                <w:szCs w:val="20"/>
              </w:rPr>
              <w:t>需補收房價</w:t>
            </w:r>
            <w:proofErr w:type="gramEnd"/>
            <w:r w:rsidRPr="00085552">
              <w:rPr>
                <w:rFonts w:ascii="Calibri" w:hAnsi="新細明體" w:hint="eastAsia"/>
                <w:sz w:val="20"/>
                <w:szCs w:val="20"/>
              </w:rPr>
              <w:t>差。</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1123D1">
              <w:rPr>
                <w:rFonts w:ascii="Calibri" w:hAnsi="新細明體" w:hint="eastAsia"/>
                <w:sz w:val="20"/>
                <w:szCs w:val="20"/>
              </w:rPr>
              <w:t>馬來西亞海關規定懷孕</w:t>
            </w:r>
            <w:r w:rsidRPr="001123D1">
              <w:rPr>
                <w:rFonts w:ascii="Calibri" w:hAnsi="新細明體"/>
                <w:sz w:val="20"/>
                <w:szCs w:val="20"/>
              </w:rPr>
              <w:t>20</w:t>
            </w:r>
            <w:proofErr w:type="gramStart"/>
            <w:r w:rsidRPr="001123D1">
              <w:rPr>
                <w:rFonts w:ascii="Calibri" w:hAnsi="新細明體" w:hint="eastAsia"/>
                <w:sz w:val="20"/>
                <w:szCs w:val="20"/>
              </w:rPr>
              <w:t>週</w:t>
            </w:r>
            <w:proofErr w:type="gramEnd"/>
            <w:r w:rsidRPr="001123D1">
              <w:rPr>
                <w:rFonts w:ascii="Calibri" w:hAnsi="新細明體" w:hint="eastAsia"/>
                <w:sz w:val="20"/>
                <w:szCs w:val="20"/>
              </w:rPr>
              <w:t>以上</w:t>
            </w:r>
            <w:r w:rsidRPr="001123D1">
              <w:rPr>
                <w:rFonts w:ascii="Calibri" w:hAnsi="新細明體"/>
                <w:sz w:val="20"/>
                <w:szCs w:val="20"/>
              </w:rPr>
              <w:t>(</w:t>
            </w:r>
            <w:r w:rsidRPr="001123D1">
              <w:rPr>
                <w:rFonts w:ascii="Calibri" w:hAnsi="新細明體" w:hint="eastAsia"/>
                <w:sz w:val="20"/>
                <w:szCs w:val="20"/>
              </w:rPr>
              <w:t>含</w:t>
            </w:r>
            <w:r w:rsidRPr="001123D1">
              <w:rPr>
                <w:rFonts w:ascii="Calibri" w:hAnsi="新細明體"/>
                <w:sz w:val="20"/>
                <w:szCs w:val="20"/>
              </w:rPr>
              <w:t>)</w:t>
            </w:r>
            <w:r w:rsidRPr="001123D1">
              <w:rPr>
                <w:rFonts w:ascii="Calibri" w:hAnsi="新細明體" w:hint="eastAsia"/>
                <w:sz w:val="20"/>
                <w:szCs w:val="20"/>
              </w:rPr>
              <w:t>的孕婦不得入境，懷孕</w:t>
            </w:r>
            <w:r w:rsidRPr="001123D1">
              <w:rPr>
                <w:rFonts w:ascii="Calibri" w:hAnsi="新細明體"/>
                <w:sz w:val="20"/>
                <w:szCs w:val="20"/>
              </w:rPr>
              <w:t>20</w:t>
            </w:r>
            <w:proofErr w:type="gramStart"/>
            <w:r w:rsidRPr="001123D1">
              <w:rPr>
                <w:rFonts w:ascii="Calibri" w:hAnsi="新細明體" w:hint="eastAsia"/>
                <w:sz w:val="20"/>
                <w:szCs w:val="20"/>
              </w:rPr>
              <w:t>週</w:t>
            </w:r>
            <w:proofErr w:type="gramEnd"/>
            <w:r w:rsidRPr="001123D1">
              <w:rPr>
                <w:rFonts w:ascii="Calibri" w:hAnsi="新細明體" w:hint="eastAsia"/>
                <w:sz w:val="20"/>
                <w:szCs w:val="20"/>
              </w:rPr>
              <w:t>以下欲前往者，請務必至醫院開立英文適航證明，方能入境。</w:t>
            </w:r>
            <w:r w:rsidRPr="001123D1">
              <w:rPr>
                <w:rFonts w:ascii="Calibri" w:hAnsi="新細明體"/>
                <w:sz w:val="20"/>
                <w:szCs w:val="20"/>
              </w:rPr>
              <w:t>(</w:t>
            </w:r>
            <w:r w:rsidRPr="001123D1">
              <w:rPr>
                <w:rFonts w:ascii="Calibri" w:hAnsi="新細明體" w:hint="eastAsia"/>
                <w:sz w:val="20"/>
                <w:szCs w:val="20"/>
              </w:rPr>
              <w:t>此屬私人因素，報名時務必主動告知並配合相關規定，因違反規定而不能入境者，得由旅客自行負責</w:t>
            </w:r>
            <w:r w:rsidRPr="001123D1">
              <w:rPr>
                <w:rFonts w:ascii="Calibri" w:hAnsi="新細明體"/>
                <w:sz w:val="20"/>
                <w:szCs w:val="20"/>
              </w:rPr>
              <w:t>)</w:t>
            </w:r>
            <w:r w:rsidRPr="001123D1">
              <w:rPr>
                <w:rFonts w:ascii="Calibri" w:hAnsi="新細明體" w:hint="eastAsia"/>
                <w:sz w:val="20"/>
                <w:szCs w:val="20"/>
              </w:rPr>
              <w:t>。</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東南亞酒店近年推廣環保概念，實施客房服務不提供牙膏牙刷及拖鞋等消耗品，請旅客務必自行攜帶，另部份酒店不主動每天更換毛巾，若有需要，需請通知客房人員更換，敬請見諒。</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馬來西亞當地自來水水質偏黃，為當地自來水公司處理問題，但合乎當地政府標準，地區性會因下雨過後，導致該區酒店用水偏黃，敬請見諒。</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行程設定為團體旅遊，為顧及旅客於出遊期間之人身安全及相關問題，於旅遊行程</w:t>
            </w:r>
            <w:proofErr w:type="gramStart"/>
            <w:r w:rsidRPr="00085552">
              <w:rPr>
                <w:rFonts w:ascii="Calibri" w:hAnsi="新細明體" w:hint="eastAsia"/>
                <w:sz w:val="20"/>
                <w:szCs w:val="20"/>
              </w:rPr>
              <w:t>期間，</w:t>
            </w:r>
            <w:proofErr w:type="gramEnd"/>
            <w:r w:rsidRPr="00085552">
              <w:rPr>
                <w:rFonts w:ascii="Calibri" w:hAnsi="新細明體" w:hint="eastAsia"/>
                <w:sz w:val="20"/>
                <w:szCs w:val="20"/>
              </w:rPr>
              <w:t>恕無法接受脫隊之要求。</w:t>
            </w:r>
          </w:p>
          <w:p w:rsidR="00633B97" w:rsidRPr="001123D1" w:rsidRDefault="00040C31" w:rsidP="00A9357F">
            <w:pPr>
              <w:numPr>
                <w:ilvl w:val="0"/>
                <w:numId w:val="19"/>
              </w:numPr>
              <w:spacing w:line="0" w:lineRule="atLeast"/>
              <w:ind w:left="382" w:hanging="294"/>
              <w:jc w:val="both"/>
              <w:rPr>
                <w:rFonts w:ascii="Calibri" w:hAnsi="新細明體"/>
                <w:sz w:val="20"/>
                <w:szCs w:val="20"/>
              </w:rPr>
            </w:pPr>
            <w:r>
              <w:rPr>
                <w:rFonts w:ascii="Calibri" w:hAnsi="新細明體" w:hint="eastAsia"/>
                <w:sz w:val="20"/>
                <w:szCs w:val="20"/>
              </w:rPr>
              <w:t>購物參觀景點有：</w:t>
            </w:r>
            <w:r w:rsidRPr="00A9357F">
              <w:rPr>
                <w:rFonts w:ascii="Calibri" w:hAnsi="新細明體" w:hint="eastAsia"/>
                <w:sz w:val="20"/>
                <w:szCs w:val="20"/>
              </w:rPr>
              <w:t>乳膠</w:t>
            </w:r>
            <w:r>
              <w:rPr>
                <w:rFonts w:ascii="Calibri" w:hAnsi="新細明體" w:hint="eastAsia"/>
                <w:sz w:val="20"/>
                <w:szCs w:val="20"/>
              </w:rPr>
              <w:t>、</w:t>
            </w:r>
            <w:r w:rsidRPr="00A9357F">
              <w:rPr>
                <w:rFonts w:ascii="Calibri" w:hAnsi="新細明體" w:hint="eastAsia"/>
                <w:sz w:val="20"/>
                <w:szCs w:val="20"/>
              </w:rPr>
              <w:t>土產</w:t>
            </w:r>
            <w:r>
              <w:rPr>
                <w:rFonts w:ascii="Calibri" w:hAnsi="新細明體" w:hint="eastAsia"/>
                <w:sz w:val="20"/>
                <w:szCs w:val="20"/>
              </w:rPr>
              <w:t>、</w:t>
            </w:r>
            <w:r w:rsidRPr="00A9357F">
              <w:rPr>
                <w:rFonts w:ascii="Calibri" w:hAnsi="新細明體" w:hint="eastAsia"/>
                <w:sz w:val="20"/>
                <w:szCs w:val="20"/>
              </w:rPr>
              <w:t>巧克力</w:t>
            </w:r>
            <w:r>
              <w:rPr>
                <w:rFonts w:ascii="Calibri" w:hAnsi="新細明體" w:hint="eastAsia"/>
                <w:sz w:val="20"/>
                <w:szCs w:val="20"/>
              </w:rPr>
              <w:t>、白</w:t>
            </w:r>
            <w:r w:rsidRPr="00A9357F">
              <w:rPr>
                <w:rFonts w:ascii="Calibri" w:hAnsi="新細明體" w:hint="eastAsia"/>
                <w:sz w:val="20"/>
                <w:szCs w:val="20"/>
              </w:rPr>
              <w:t>咖啡</w:t>
            </w:r>
            <w:r>
              <w:rPr>
                <w:rFonts w:ascii="Calibri" w:hAnsi="新細明體" w:hint="eastAsia"/>
                <w:sz w:val="20"/>
                <w:szCs w:val="20"/>
              </w:rPr>
              <w:t>，共</w:t>
            </w:r>
            <w:r w:rsidR="00092618">
              <w:rPr>
                <w:rFonts w:ascii="Calibri" w:hAnsi="新細明體" w:hint="eastAsia"/>
                <w:sz w:val="20"/>
                <w:szCs w:val="20"/>
              </w:rPr>
              <w:t>4</w:t>
            </w:r>
            <w:r w:rsidRPr="00A9357F">
              <w:rPr>
                <w:rFonts w:ascii="Calibri" w:hAnsi="新細明體" w:hint="eastAsia"/>
                <w:sz w:val="20"/>
                <w:szCs w:val="20"/>
              </w:rPr>
              <w:t>站。</w:t>
            </w:r>
            <w:r w:rsidRPr="00085552">
              <w:rPr>
                <w:rFonts w:ascii="Calibri" w:hAnsi="新細明體" w:hint="eastAsia"/>
                <w:sz w:val="20"/>
                <w:szCs w:val="20"/>
              </w:rPr>
              <w:t>。</w:t>
            </w:r>
          </w:p>
          <w:p w:rsidR="00633B97" w:rsidRPr="00085552" w:rsidRDefault="00040C31" w:rsidP="00633B97">
            <w:pPr>
              <w:numPr>
                <w:ilvl w:val="0"/>
                <w:numId w:val="19"/>
              </w:numPr>
              <w:spacing w:line="0" w:lineRule="atLeast"/>
              <w:ind w:left="382" w:hanging="294"/>
              <w:jc w:val="both"/>
              <w:rPr>
                <w:rFonts w:ascii="Calibri" w:hAnsi="Calibri"/>
                <w:sz w:val="20"/>
                <w:szCs w:val="20"/>
              </w:rPr>
            </w:pPr>
            <w:r w:rsidRPr="00085552">
              <w:rPr>
                <w:rFonts w:ascii="Calibri" w:hAnsi="新細明體" w:hint="eastAsia"/>
                <w:sz w:val="20"/>
                <w:szCs w:val="20"/>
              </w:rPr>
              <w:t>遊覽車上會銷售具有當地風味的土產與紀念品，您可就需求及意願來購買。</w:t>
            </w:r>
          </w:p>
          <w:p w:rsidR="00633B97" w:rsidRPr="00467323" w:rsidRDefault="00633B97" w:rsidP="00633B97">
            <w:pPr>
              <w:spacing w:line="0" w:lineRule="atLeast"/>
              <w:ind w:left="480"/>
              <w:jc w:val="both"/>
              <w:rPr>
                <w:rFonts w:ascii="Calibri" w:hAnsi="Calibri"/>
                <w:sz w:val="20"/>
                <w:szCs w:val="20"/>
              </w:rPr>
            </w:pPr>
          </w:p>
          <w:p w:rsidR="00633B97" w:rsidRPr="00467323" w:rsidRDefault="00DC5F10" w:rsidP="00633B97">
            <w:pPr>
              <w:spacing w:line="0" w:lineRule="atLeast"/>
              <w:jc w:val="both"/>
              <w:rPr>
                <w:rFonts w:ascii="Calibri" w:hAnsi="Calibri"/>
                <w:b/>
                <w:bCs/>
                <w:color w:val="FF0000"/>
                <w:kern w:val="0"/>
                <w:lang w:val="zh-TW"/>
              </w:rPr>
            </w:pPr>
            <w:r>
              <w:rPr>
                <w:rFonts w:ascii="Calibri" w:hAnsi="Calibri" w:cs="新細明體"/>
                <w:b/>
                <w:noProof/>
                <w:color w:val="FF0000"/>
                <w:kern w:val="0"/>
              </w:rPr>
              <w:drawing>
                <wp:inline distT="0" distB="0" distL="0" distR="0">
                  <wp:extent cx="276225" cy="161925"/>
                  <wp:effectExtent l="0" t="0" r="9525" b="9525"/>
                  <wp:docPr id="196" name="圖片 196"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title-top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新細明體" w:hint="eastAsia"/>
                <w:b/>
                <w:bCs/>
                <w:color w:val="FF0000"/>
                <w:kern w:val="0"/>
                <w:lang w:val="zh-TW"/>
              </w:rPr>
              <w:t>【馬來西亞免簽證及入境注意事項】</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自</w:t>
            </w:r>
            <w:r w:rsidRPr="00467323">
              <w:rPr>
                <w:rFonts w:ascii="Calibri" w:hAnsi="Calibri" w:cs="新細明體"/>
                <w:kern w:val="0"/>
                <w:sz w:val="20"/>
                <w:szCs w:val="20"/>
                <w:lang w:val="zh-TW"/>
              </w:rPr>
              <w:t>2015</w:t>
            </w:r>
            <w:r w:rsidRPr="00467323">
              <w:rPr>
                <w:rFonts w:ascii="Calibri" w:hAnsi="新細明體" w:cs="新細明體" w:hint="eastAsia"/>
                <w:kern w:val="0"/>
                <w:sz w:val="20"/>
                <w:szCs w:val="20"/>
                <w:lang w:val="zh-TW"/>
              </w:rPr>
              <w:t>年</w:t>
            </w:r>
            <w:r w:rsidRPr="00467323">
              <w:rPr>
                <w:rFonts w:ascii="Calibri" w:hAnsi="Calibri" w:cs="新細明體"/>
                <w:kern w:val="0"/>
                <w:sz w:val="20"/>
                <w:szCs w:val="20"/>
                <w:lang w:val="zh-TW"/>
              </w:rPr>
              <w:t>9</w:t>
            </w:r>
            <w:r w:rsidRPr="00467323">
              <w:rPr>
                <w:rFonts w:ascii="Calibri" w:hAnsi="新細明體" w:cs="新細明體" w:hint="eastAsia"/>
                <w:kern w:val="0"/>
                <w:sz w:val="20"/>
                <w:szCs w:val="20"/>
                <w:lang w:val="zh-TW"/>
              </w:rPr>
              <w:t>月</w:t>
            </w:r>
            <w:r w:rsidRPr="00467323">
              <w:rPr>
                <w:rFonts w:ascii="Calibri" w:hAnsi="Calibri" w:cs="新細明體"/>
                <w:kern w:val="0"/>
                <w:sz w:val="20"/>
                <w:szCs w:val="20"/>
                <w:lang w:val="zh-TW"/>
              </w:rPr>
              <w:t>15</w:t>
            </w:r>
            <w:r w:rsidRPr="00467323">
              <w:rPr>
                <w:rFonts w:ascii="Calibri" w:hAnsi="新細明體" w:cs="新細明體" w:hint="eastAsia"/>
                <w:kern w:val="0"/>
                <w:sz w:val="20"/>
                <w:szCs w:val="20"/>
                <w:lang w:val="zh-TW"/>
              </w:rPr>
              <w:t>日起馬國政府給予國人免簽入境馬來西亞待遇，停留期限</w:t>
            </w:r>
            <w:r w:rsidRPr="00467323">
              <w:rPr>
                <w:rFonts w:ascii="Calibri" w:hAnsi="Calibri" w:cs="新細明體"/>
                <w:kern w:val="0"/>
                <w:sz w:val="20"/>
                <w:szCs w:val="20"/>
                <w:lang w:val="zh-TW"/>
              </w:rPr>
              <w:t>30</w:t>
            </w:r>
            <w:r w:rsidRPr="00467323">
              <w:rPr>
                <w:rFonts w:ascii="Calibri" w:hAnsi="新細明體" w:cs="新細明體" w:hint="eastAsia"/>
                <w:kern w:val="0"/>
                <w:sz w:val="20"/>
                <w:szCs w:val="20"/>
                <w:lang w:val="zh-TW"/>
              </w:rPr>
              <w:t>天，惟不得延期。</w:t>
            </w:r>
          </w:p>
          <w:p w:rsidR="00633B97" w:rsidRPr="00467323" w:rsidRDefault="00040C31" w:rsidP="00633B97">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rPr>
              <w:t>目前僅適用馬國下列主要機場及陸路入境關卡：吉隆</w:t>
            </w:r>
            <w:r>
              <w:rPr>
                <w:rFonts w:ascii="Calibri" w:hAnsi="新細明體" w:cs="新細明體" w:hint="eastAsia"/>
                <w:kern w:val="0"/>
                <w:sz w:val="20"/>
                <w:szCs w:val="20"/>
              </w:rPr>
              <w:t>玻</w:t>
            </w:r>
            <w:r w:rsidRPr="00467323">
              <w:rPr>
                <w:rFonts w:ascii="Calibri" w:hAnsi="新細明體" w:cs="新細明體" w:hint="eastAsia"/>
                <w:kern w:val="0"/>
                <w:sz w:val="20"/>
                <w:szCs w:val="20"/>
              </w:rPr>
              <w:t>、檳城、蘭卡威、沙巴、沙</w:t>
            </w:r>
            <w:proofErr w:type="gramStart"/>
            <w:r w:rsidRPr="00467323">
              <w:rPr>
                <w:rFonts w:ascii="Calibri" w:hAnsi="新細明體" w:cs="新細明體" w:hint="eastAsia"/>
                <w:kern w:val="0"/>
                <w:sz w:val="20"/>
                <w:szCs w:val="20"/>
              </w:rPr>
              <w:t>勞</w:t>
            </w:r>
            <w:proofErr w:type="gramEnd"/>
            <w:r w:rsidRPr="00467323">
              <w:rPr>
                <w:rFonts w:ascii="Calibri" w:hAnsi="新細明體" w:cs="新細明體" w:hint="eastAsia"/>
                <w:kern w:val="0"/>
                <w:sz w:val="20"/>
                <w:szCs w:val="20"/>
              </w:rPr>
              <w:t>越機場</w:t>
            </w:r>
            <w:r w:rsidRPr="00467323">
              <w:rPr>
                <w:rFonts w:ascii="Calibri" w:hAnsi="Calibri" w:cs="新細明體"/>
                <w:kern w:val="0"/>
                <w:sz w:val="20"/>
                <w:szCs w:val="20"/>
              </w:rPr>
              <w:t>&amp;</w:t>
            </w:r>
            <w:proofErr w:type="gramStart"/>
            <w:r w:rsidRPr="00467323">
              <w:rPr>
                <w:rFonts w:ascii="Calibri" w:hAnsi="新細明體" w:cs="新細明體" w:hint="eastAsia"/>
                <w:kern w:val="0"/>
                <w:sz w:val="20"/>
                <w:szCs w:val="20"/>
              </w:rPr>
              <w:t>柔佛巴魯</w:t>
            </w:r>
            <w:proofErr w:type="gramEnd"/>
            <w:r w:rsidRPr="00467323">
              <w:rPr>
                <w:rFonts w:ascii="Calibri" w:hAnsi="新細明體" w:cs="新細明體" w:hint="eastAsia"/>
                <w:kern w:val="0"/>
                <w:sz w:val="20"/>
                <w:szCs w:val="20"/>
              </w:rPr>
              <w:t>第一關口</w:t>
            </w:r>
            <w:r w:rsidRPr="00467323">
              <w:rPr>
                <w:rFonts w:ascii="Calibri" w:hAnsi="Calibri" w:cs="新細明體"/>
                <w:kern w:val="0"/>
                <w:sz w:val="20"/>
                <w:szCs w:val="20"/>
              </w:rPr>
              <w:t>(LINK)</w:t>
            </w:r>
            <w:r w:rsidRPr="00467323">
              <w:rPr>
                <w:rFonts w:ascii="Calibri" w:hAnsi="新細明體" w:cs="新細明體" w:hint="eastAsia"/>
                <w:kern w:val="0"/>
                <w:sz w:val="20"/>
                <w:szCs w:val="20"/>
              </w:rPr>
              <w:t>及第二關口</w:t>
            </w:r>
            <w:r w:rsidRPr="00467323">
              <w:rPr>
                <w:rFonts w:ascii="Calibri" w:hAnsi="Calibri" w:cs="新細明體"/>
                <w:kern w:val="0"/>
                <w:sz w:val="20"/>
                <w:szCs w:val="20"/>
              </w:rPr>
              <w:t>(TUAS)</w:t>
            </w:r>
            <w:r w:rsidRPr="00467323">
              <w:rPr>
                <w:rFonts w:ascii="Calibri" w:hAnsi="新細明體" w:cs="新細明體" w:hint="eastAsia"/>
                <w:kern w:val="0"/>
                <w:sz w:val="20"/>
                <w:szCs w:val="20"/>
              </w:rPr>
              <w:t>，共七個點。</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所有入境馬國之國人須符合以下規定；不符免簽證規定者，機場移民官員有權拒絕免簽入境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得以原機遣返</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w:t>
            </w:r>
          </w:p>
          <w:p w:rsidR="00633B97" w:rsidRPr="00467323" w:rsidRDefault="00040C31"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護照有效期六個月以上。</w:t>
            </w:r>
          </w:p>
          <w:p w:rsidR="00633B97" w:rsidRPr="00467323" w:rsidRDefault="00040C31"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持有</w:t>
            </w:r>
            <w:r w:rsidRPr="00467323">
              <w:rPr>
                <w:rFonts w:ascii="Calibri" w:hAnsi="Calibri" w:cs="新細明體"/>
                <w:kern w:val="0"/>
                <w:sz w:val="20"/>
                <w:szCs w:val="20"/>
              </w:rPr>
              <w:t>30</w:t>
            </w:r>
            <w:r w:rsidRPr="00467323">
              <w:rPr>
                <w:rFonts w:ascii="Calibri" w:hAnsi="新細明體" w:cs="新細明體" w:hint="eastAsia"/>
                <w:kern w:val="0"/>
                <w:sz w:val="20"/>
                <w:szCs w:val="20"/>
              </w:rPr>
              <w:t>日內之回程機票或前往第三國機票、訂位紀錄紙本。</w:t>
            </w:r>
          </w:p>
          <w:p w:rsidR="00633B97" w:rsidRPr="00467323" w:rsidRDefault="00040C31"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停留馬來西亞期間足夠財力證明，依規定每日</w:t>
            </w:r>
            <w:r w:rsidRPr="00467323">
              <w:rPr>
                <w:rFonts w:ascii="Calibri" w:hAnsi="Calibri" w:cs="新細明體"/>
                <w:kern w:val="0"/>
                <w:sz w:val="20"/>
                <w:szCs w:val="20"/>
              </w:rPr>
              <w:t>100</w:t>
            </w:r>
            <w:r w:rsidRPr="00467323">
              <w:rPr>
                <w:rFonts w:ascii="Calibri" w:hAnsi="新細明體" w:cs="新細明體" w:hint="eastAsia"/>
                <w:kern w:val="0"/>
                <w:sz w:val="20"/>
                <w:szCs w:val="20"/>
              </w:rPr>
              <w:t>美金或等值外幣、信用卡</w:t>
            </w:r>
            <w:r w:rsidRPr="00467323">
              <w:rPr>
                <w:rFonts w:ascii="Calibri" w:hAnsi="Calibri" w:cs="新細明體"/>
                <w:kern w:val="0"/>
                <w:sz w:val="20"/>
                <w:szCs w:val="20"/>
              </w:rPr>
              <w:t>)</w:t>
            </w:r>
            <w:r w:rsidRPr="00467323">
              <w:rPr>
                <w:rFonts w:ascii="Calibri" w:hAnsi="新細明體" w:cs="新細明體" w:hint="eastAsia"/>
                <w:kern w:val="0"/>
                <w:sz w:val="20"/>
                <w:szCs w:val="20"/>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馬來西亞為單一國籍制國家，不認可雙重國籍，使用</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本不同國家護照入境馬國，倘移民官員察覺，會遭拒絕入境，進出馬來西亞務必使用同一本護照，若無法順利入境馬國或遭遣返，概由旅客負全責。</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馬來西亞海關規定懷孕</w:t>
            </w:r>
            <w:r w:rsidRPr="00467323">
              <w:rPr>
                <w:rFonts w:ascii="Calibri" w:hAnsi="Calibri" w:cs="新細明體"/>
                <w:kern w:val="0"/>
                <w:sz w:val="20"/>
                <w:szCs w:val="20"/>
                <w:lang w:val="zh-TW"/>
              </w:rPr>
              <w:t>20</w:t>
            </w:r>
            <w:proofErr w:type="gramStart"/>
            <w:r w:rsidRPr="00467323">
              <w:rPr>
                <w:rFonts w:ascii="Calibri" w:hAnsi="新細明體" w:cs="新細明體" w:hint="eastAsia"/>
                <w:kern w:val="0"/>
                <w:sz w:val="20"/>
                <w:szCs w:val="20"/>
                <w:lang w:val="zh-TW"/>
              </w:rPr>
              <w:t>週</w:t>
            </w:r>
            <w:proofErr w:type="gramEnd"/>
            <w:r w:rsidRPr="00467323">
              <w:rPr>
                <w:rFonts w:ascii="Calibri" w:hAnsi="新細明體" w:cs="新細明體" w:hint="eastAsia"/>
                <w:kern w:val="0"/>
                <w:sz w:val="20"/>
                <w:szCs w:val="20"/>
                <w:lang w:val="zh-TW"/>
              </w:rPr>
              <w:t>以上</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含</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的孕婦不得入境，懷孕</w:t>
            </w:r>
            <w:r w:rsidRPr="00467323">
              <w:rPr>
                <w:rFonts w:ascii="Calibri" w:hAnsi="Calibri" w:cs="新細明體"/>
                <w:kern w:val="0"/>
                <w:sz w:val="20"/>
                <w:szCs w:val="20"/>
                <w:lang w:val="zh-TW"/>
              </w:rPr>
              <w:t>20</w:t>
            </w:r>
            <w:proofErr w:type="gramStart"/>
            <w:r w:rsidRPr="00467323">
              <w:rPr>
                <w:rFonts w:ascii="Calibri" w:hAnsi="新細明體" w:cs="新細明體" w:hint="eastAsia"/>
                <w:kern w:val="0"/>
                <w:sz w:val="20"/>
                <w:szCs w:val="20"/>
                <w:lang w:val="zh-TW"/>
              </w:rPr>
              <w:t>週</w:t>
            </w:r>
            <w:proofErr w:type="gramEnd"/>
            <w:r w:rsidRPr="00467323">
              <w:rPr>
                <w:rFonts w:ascii="Calibri" w:hAnsi="新細明體" w:cs="新細明體" w:hint="eastAsia"/>
                <w:kern w:val="0"/>
                <w:sz w:val="20"/>
                <w:szCs w:val="20"/>
                <w:lang w:val="zh-TW"/>
              </w:rPr>
              <w:t>以下欲前往者，請務必至醫院開立英文適航證明，方能入境。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此屬私人因素，報名時務必主動告知並配合相關規定，因違反規定而不能入境者，得由旅客自行負責</w:t>
            </w:r>
            <w:r w:rsidRPr="00467323">
              <w:rPr>
                <w:rFonts w:ascii="Calibri" w:hAnsi="Calibri" w:cs="新細明體"/>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敬請特別注意入境相關事項，避免被馬國移民局遣返留下不良記錄，影響再次入境馬國。</w:t>
            </w:r>
          </w:p>
          <w:p w:rsidR="00633B97" w:rsidRPr="00467323" w:rsidRDefault="00633B97" w:rsidP="00633B97">
            <w:pPr>
              <w:spacing w:line="0" w:lineRule="atLeast"/>
              <w:jc w:val="both"/>
              <w:rPr>
                <w:rFonts w:ascii="Calibri" w:hAnsi="Calibri"/>
                <w:b/>
                <w:bCs/>
                <w:color w:val="FF0000"/>
                <w:kern w:val="0"/>
                <w:lang w:val="zh-TW"/>
              </w:rPr>
            </w:pPr>
          </w:p>
          <w:p w:rsidR="00633B97" w:rsidRPr="00467323" w:rsidRDefault="00DC5F10" w:rsidP="00633B97">
            <w:pPr>
              <w:spacing w:line="0" w:lineRule="atLeast"/>
              <w:jc w:val="both"/>
              <w:rPr>
                <w:rFonts w:ascii="Calibri" w:hAnsi="Calibri"/>
                <w:b/>
                <w:bCs/>
                <w:color w:val="FF0000"/>
                <w:kern w:val="0"/>
                <w:lang w:val="zh-TW"/>
              </w:rPr>
            </w:pPr>
            <w:r>
              <w:rPr>
                <w:rFonts w:ascii="Calibri" w:hAnsi="Calibri" w:cs="新細明體"/>
                <w:b/>
                <w:noProof/>
                <w:color w:val="FF0000"/>
                <w:kern w:val="0"/>
              </w:rPr>
              <w:lastRenderedPageBreak/>
              <w:drawing>
                <wp:inline distT="0" distB="0" distL="0" distR="0">
                  <wp:extent cx="276225" cy="161925"/>
                  <wp:effectExtent l="0" t="0" r="9525" b="9525"/>
                  <wp:docPr id="197"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新細明體" w:hint="eastAsia"/>
                <w:b/>
                <w:bCs/>
                <w:color w:val="FF0000"/>
                <w:kern w:val="0"/>
                <w:lang w:val="zh-TW"/>
              </w:rPr>
              <w:t>【小費說明】</w:t>
            </w:r>
          </w:p>
          <w:p w:rsidR="00633B97" w:rsidRPr="00467323" w:rsidRDefault="00040C31" w:rsidP="00633B97">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東南亞國家與台灣的國情相比有些許的不同，小費的給予是觀光地區的例行的慣例與國際禮儀，以下為參考建議小費：</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行李小費：每次每件酒店行李員小費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床頭小費：每日酒店客房清理員小費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額外小費：如住宿酒店有額外請服務生服務時，每次可給予服務生小費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各自費行程小費：請依照合約內容。</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隨團服務人員小費：</w:t>
            </w:r>
            <w:r w:rsidR="00633B97" w:rsidRPr="00467323">
              <w:rPr>
                <w:rFonts w:ascii="Calibri" w:hAnsi="Calibri" w:cs="新細明體" w:hint="eastAsia"/>
                <w:kern w:val="0"/>
                <w:sz w:val="20"/>
                <w:szCs w:val="20"/>
                <w:lang w:val="zh-TW"/>
              </w:rPr>
              <w:br/>
            </w:r>
            <w:r w:rsidRPr="00467323">
              <w:rPr>
                <w:rFonts w:ascii="Calibri" w:hAnsi="新細明體" w:cs="新細明體" w:hint="eastAsia"/>
                <w:kern w:val="0"/>
                <w:sz w:val="20"/>
                <w:szCs w:val="20"/>
                <w:lang w:val="zh-TW"/>
              </w:rPr>
              <w:t>本行程</w:t>
            </w:r>
            <w:r w:rsidRPr="00467323">
              <w:rPr>
                <w:rFonts w:ascii="Calibri" w:hAnsi="Calibri" w:cs="新細明體"/>
                <w:kern w:val="0"/>
                <w:sz w:val="20"/>
                <w:szCs w:val="20"/>
                <w:lang w:val="zh-TW"/>
              </w:rPr>
              <w:t>15</w:t>
            </w:r>
            <w:r w:rsidRPr="00467323">
              <w:rPr>
                <w:rFonts w:ascii="Calibri" w:hAnsi="新細明體" w:cs="新細明體" w:hint="eastAsia"/>
                <w:kern w:val="0"/>
                <w:sz w:val="20"/>
                <w:szCs w:val="20"/>
                <w:lang w:val="zh-TW"/>
              </w:rPr>
              <w:t>以上且加派領隊之團體，導遊</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領隊小費以</w:t>
            </w:r>
            <w:r w:rsidRPr="00467323">
              <w:rPr>
                <w:rFonts w:ascii="Calibri" w:hAnsi="Calibri" w:cs="新細明體"/>
                <w:kern w:val="0"/>
                <w:sz w:val="20"/>
                <w:szCs w:val="20"/>
                <w:lang w:val="zh-TW"/>
              </w:rPr>
              <w:t xml:space="preserve">NT 200 </w:t>
            </w:r>
            <w:r w:rsidRPr="00467323">
              <w:rPr>
                <w:rFonts w:ascii="Calibri" w:hAnsi="新細明體" w:cs="新細明體" w:hint="eastAsia"/>
                <w:kern w:val="0"/>
                <w:sz w:val="20"/>
                <w:szCs w:val="20"/>
                <w:lang w:val="zh-TW"/>
              </w:rPr>
              <w:t>每人</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每天為</w:t>
            </w:r>
            <w:proofErr w:type="gramStart"/>
            <w:r w:rsidRPr="00467323">
              <w:rPr>
                <w:rFonts w:ascii="Calibri" w:hAnsi="新細明體" w:cs="新細明體" w:hint="eastAsia"/>
                <w:kern w:val="0"/>
                <w:sz w:val="20"/>
                <w:szCs w:val="20"/>
                <w:lang w:val="zh-TW"/>
              </w:rPr>
              <w:t>準</w:t>
            </w:r>
            <w:proofErr w:type="gramEnd"/>
            <w:r w:rsidRPr="00467323">
              <w:rPr>
                <w:rFonts w:ascii="Calibri" w:hAnsi="新細明體" w:cs="新細明體" w:hint="eastAsia"/>
                <w:kern w:val="0"/>
                <w:sz w:val="20"/>
                <w:szCs w:val="20"/>
                <w:lang w:val="zh-TW"/>
              </w:rPr>
              <w:t>。</w:t>
            </w:r>
          </w:p>
          <w:p w:rsidR="00EF3BF1" w:rsidRPr="00536FFC" w:rsidRDefault="00040C31" w:rsidP="00536FFC">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本行程</w:t>
            </w:r>
            <w:r w:rsidRPr="00467323">
              <w:rPr>
                <w:rFonts w:ascii="Calibri" w:hAnsi="Calibri" w:cs="新細明體"/>
                <w:kern w:val="0"/>
                <w:sz w:val="20"/>
                <w:szCs w:val="20"/>
                <w:lang w:val="zh-TW"/>
              </w:rPr>
              <w:t>10~15</w:t>
            </w:r>
            <w:r w:rsidRPr="00467323">
              <w:rPr>
                <w:rFonts w:ascii="Calibri" w:hAnsi="新細明體" w:cs="新細明體" w:hint="eastAsia"/>
                <w:kern w:val="0"/>
                <w:sz w:val="20"/>
                <w:szCs w:val="20"/>
                <w:lang w:val="zh-TW"/>
              </w:rPr>
              <w:t>人及無領隊隨團服務之團體，導遊小費</w:t>
            </w:r>
            <w:r w:rsidRPr="00467323">
              <w:rPr>
                <w:rFonts w:ascii="Calibri" w:hAnsi="Calibri" w:cs="新細明體"/>
                <w:kern w:val="0"/>
                <w:sz w:val="20"/>
                <w:szCs w:val="20"/>
                <w:lang w:val="zh-TW"/>
              </w:rPr>
              <w:t xml:space="preserve">NT 200 </w:t>
            </w:r>
            <w:r w:rsidRPr="00467323">
              <w:rPr>
                <w:rFonts w:ascii="Calibri" w:hAnsi="新細明體" w:cs="新細明體" w:hint="eastAsia"/>
                <w:kern w:val="0"/>
                <w:sz w:val="20"/>
                <w:szCs w:val="20"/>
                <w:lang w:val="zh-TW"/>
              </w:rPr>
              <w:t>每人</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每天為</w:t>
            </w:r>
            <w:proofErr w:type="gramStart"/>
            <w:r w:rsidRPr="00467323">
              <w:rPr>
                <w:rFonts w:ascii="Calibri" w:hAnsi="新細明體" w:cs="新細明體" w:hint="eastAsia"/>
                <w:kern w:val="0"/>
                <w:sz w:val="20"/>
                <w:szCs w:val="20"/>
                <w:lang w:val="zh-TW"/>
              </w:rPr>
              <w:t>準</w:t>
            </w:r>
            <w:proofErr w:type="gramEnd"/>
            <w:r w:rsidRPr="00467323">
              <w:rPr>
                <w:rFonts w:ascii="Calibri" w:hAnsi="新細明體" w:cs="新細明體" w:hint="eastAsia"/>
                <w:kern w:val="0"/>
                <w:sz w:val="20"/>
                <w:szCs w:val="20"/>
                <w:lang w:val="zh-TW"/>
              </w:rPr>
              <w:t>。</w:t>
            </w:r>
          </w:p>
        </w:tc>
      </w:tr>
      <w:tr w:rsidR="00F717E5" w:rsidRPr="00467323" w:rsidTr="00B63F4C">
        <w:tblPrEx>
          <w:jc w:val="center"/>
        </w:tblPrEx>
        <w:trPr>
          <w:gridBefore w:val="1"/>
          <w:wBefore w:w="56" w:type="dxa"/>
          <w:jc w:val="center"/>
        </w:trPr>
        <w:tc>
          <w:tcPr>
            <w:tcW w:w="10970" w:type="dxa"/>
            <w:gridSpan w:val="8"/>
            <w:tcBorders>
              <w:top w:val="nil"/>
            </w:tcBorders>
          </w:tcPr>
          <w:p w:rsidR="00F717E5" w:rsidRPr="00467323" w:rsidRDefault="00DC5F10" w:rsidP="000B1219">
            <w:pPr>
              <w:spacing w:line="0" w:lineRule="atLeast"/>
              <w:rPr>
                <w:rFonts w:ascii="Calibri" w:hAnsi="Calibri"/>
                <w:b/>
                <w:color w:val="FF0000"/>
              </w:rPr>
            </w:pPr>
            <w:r>
              <w:rPr>
                <w:rFonts w:ascii="Calibri" w:hAnsi="Calibri" w:cs="新細明體"/>
                <w:b/>
                <w:noProof/>
                <w:color w:val="FF0000"/>
                <w:kern w:val="0"/>
              </w:rPr>
              <w:lastRenderedPageBreak/>
              <w:drawing>
                <wp:inline distT="0" distB="0" distL="0" distR="0">
                  <wp:extent cx="276225" cy="161925"/>
                  <wp:effectExtent l="0" t="0" r="9525" b="9525"/>
                  <wp:docPr id="20" name="圖片 14" descr="title-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title-top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Calibri" w:hint="eastAsia"/>
                <w:b/>
                <w:color w:val="FF0000"/>
              </w:rPr>
              <w:t>【行程說明】</w:t>
            </w:r>
          </w:p>
          <w:p w:rsidR="00F717E5" w:rsidRPr="00467323" w:rsidRDefault="00040C31" w:rsidP="000B1219">
            <w:pPr>
              <w:numPr>
                <w:ilvl w:val="0"/>
                <w:numId w:val="22"/>
              </w:numPr>
              <w:spacing w:line="0" w:lineRule="atLeast"/>
              <w:ind w:left="886" w:hanging="886"/>
              <w:rPr>
                <w:rFonts w:ascii="Calibri" w:hAnsi="Calibri"/>
                <w:b/>
                <w:color w:val="FF6600"/>
              </w:rPr>
            </w:pPr>
            <w:proofErr w:type="gramStart"/>
            <w:r w:rsidRPr="00467323">
              <w:rPr>
                <w:rFonts w:ascii="Calibri" w:hAnsi="Calibri" w:hint="eastAsia"/>
                <w:b/>
                <w:color w:val="FF6600"/>
              </w:rPr>
              <w:t>臺</w:t>
            </w:r>
            <w:proofErr w:type="gramEnd"/>
            <w:r w:rsidRPr="00467323">
              <w:rPr>
                <w:rFonts w:ascii="Calibri" w:hAnsi="Calibri" w:hint="eastAsia"/>
                <w:b/>
                <w:color w:val="FF6600"/>
              </w:rPr>
              <w:t>北</w:t>
            </w:r>
            <w:r w:rsidR="00F717E5" w:rsidRPr="00467323">
              <w:rPr>
                <w:rFonts w:ascii="Calibri" w:hAnsi="Calibri" w:hint="eastAsia"/>
                <w:b/>
                <w:color w:val="FF6600"/>
              </w:rPr>
              <w:object w:dxaOrig="2530" w:dyaOrig="1116">
                <v:shape id="_x0000_i1026" type="#_x0000_t75" style="width:24.75pt;height:11.25pt" o:ole="" fillcolor="window">
                  <v:imagedata r:id="rId23" o:title=""/>
                </v:shape>
                <o:OLEObject Type="Embed" ProgID="MS_ClipArt_Gallery.5" ShapeID="_x0000_i1026" DrawAspect="Content" ObjectID="_1578319434" r:id="rId24"/>
              </w:object>
            </w:r>
            <w:r w:rsidRPr="00467323">
              <w:rPr>
                <w:rFonts w:ascii="Calibri" w:hAnsi="Calibri" w:hint="eastAsia"/>
                <w:b/>
                <w:color w:val="FF6600"/>
              </w:rPr>
              <w:t>吉隆</w:t>
            </w:r>
            <w:r>
              <w:rPr>
                <w:rFonts w:ascii="Calibri" w:hAnsi="Calibri" w:hint="eastAsia"/>
                <w:b/>
                <w:color w:val="FF6600"/>
              </w:rPr>
              <w:t>玻</w:t>
            </w:r>
            <w:r w:rsidR="005923C7" w:rsidRPr="00467323">
              <w:rPr>
                <w:rFonts w:ascii="Calibri" w:hAnsi="Calibri" w:hint="eastAsia"/>
                <w:b/>
                <w:color w:val="FF6600"/>
              </w:rPr>
              <w:object w:dxaOrig="2203" w:dyaOrig="876">
                <v:shape id="_x0000_i1027" type="#_x0000_t75" style="width:33pt;height:12.75pt" o:ole="" fillcolor="window">
                  <v:imagedata r:id="rId25" o:title="" grayscale="t"/>
                </v:shape>
                <o:OLEObject Type="Embed" ProgID="MS_ClipArt_Gallery.5" ShapeID="_x0000_i1027" DrawAspect="Content" ObjectID="_1578319435" r:id="rId26"/>
              </w:object>
            </w:r>
            <w:r>
              <w:rPr>
                <w:rFonts w:ascii="Calibri" w:hAnsi="Calibri" w:hint="eastAsia"/>
                <w:b/>
                <w:color w:val="FF6600"/>
              </w:rPr>
              <w:t>酒店</w:t>
            </w:r>
          </w:p>
          <w:p w:rsidR="00F717E5" w:rsidRPr="00467323" w:rsidRDefault="00040C31" w:rsidP="000B1219">
            <w:pPr>
              <w:spacing w:line="0" w:lineRule="atLeast"/>
              <w:jc w:val="both"/>
              <w:rPr>
                <w:rFonts w:ascii="Calibri" w:hAnsi="Calibri"/>
                <w:kern w:val="0"/>
                <w:sz w:val="20"/>
                <w:szCs w:val="20"/>
              </w:rPr>
            </w:pPr>
            <w:r w:rsidRPr="00467323">
              <w:rPr>
                <w:rFonts w:ascii="Calibri" w:hAnsi="新細明體" w:hint="eastAsia"/>
                <w:kern w:val="0"/>
                <w:sz w:val="20"/>
                <w:szCs w:val="20"/>
              </w:rPr>
              <w:t>帶著輕鬆愉快的渡假心情，集合於機場由專人協辦出境手續後，搭乘客機飛往文化薈萃的馬來西亞首都－「吉隆</w:t>
            </w:r>
            <w:r>
              <w:rPr>
                <w:rFonts w:ascii="Calibri" w:hAnsi="新細明體" w:hint="eastAsia"/>
                <w:kern w:val="0"/>
                <w:sz w:val="20"/>
                <w:szCs w:val="20"/>
              </w:rPr>
              <w:t>玻</w:t>
            </w:r>
            <w:r w:rsidRPr="00467323">
              <w:rPr>
                <w:rFonts w:ascii="Calibri" w:hAnsi="新細明體" w:hint="eastAsia"/>
                <w:kern w:val="0"/>
                <w:sz w:val="20"/>
                <w:szCs w:val="20"/>
              </w:rPr>
              <w:t>」。</w:t>
            </w:r>
          </w:p>
          <w:p w:rsidR="00F717E5" w:rsidRPr="00467323" w:rsidRDefault="00F4676C" w:rsidP="008D504A">
            <w:pPr>
              <w:spacing w:line="0" w:lineRule="atLeast"/>
              <w:jc w:val="right"/>
              <w:rPr>
                <w:rFonts w:ascii="Calibri" w:hAnsi="Calibri"/>
                <w:b/>
                <w:color w:val="000000"/>
              </w:rPr>
            </w:pPr>
            <w:r w:rsidRPr="00C124E0">
              <w:rPr>
                <w:rFonts w:ascii="Calibri" w:hAnsi="Calibri" w:hint="eastAsia"/>
                <w:b/>
                <w:color w:val="0000FF"/>
                <w:szCs w:val="22"/>
              </w:rPr>
              <w:t>宿：吉隆</w:t>
            </w:r>
            <w:r>
              <w:rPr>
                <w:rFonts w:ascii="Calibri" w:hAnsi="Calibri" w:hint="eastAsia"/>
                <w:b/>
                <w:color w:val="0000FF"/>
                <w:szCs w:val="22"/>
              </w:rPr>
              <w:t>玻</w:t>
            </w:r>
            <w:proofErr w:type="gramStart"/>
            <w:r w:rsidRPr="00C124E0">
              <w:rPr>
                <w:rFonts w:ascii="Calibri" w:hAnsi="Calibri" w:hint="eastAsia"/>
                <w:b/>
                <w:color w:val="0000FF"/>
                <w:szCs w:val="22"/>
              </w:rPr>
              <w:t>－宜必思</w:t>
            </w:r>
            <w:proofErr w:type="gramEnd"/>
            <w:r w:rsidRPr="00C124E0">
              <w:rPr>
                <w:rFonts w:ascii="Calibri" w:hAnsi="Calibri" w:hint="eastAsia"/>
                <w:b/>
                <w:color w:val="0000FF"/>
                <w:szCs w:val="22"/>
              </w:rPr>
              <w:t>精品酒店</w:t>
            </w:r>
            <w:r w:rsidRPr="00C124E0">
              <w:rPr>
                <w:rFonts w:ascii="Calibri" w:hAnsi="Calibri"/>
                <w:b/>
                <w:color w:val="0000FF"/>
                <w:szCs w:val="22"/>
              </w:rPr>
              <w:t xml:space="preserve">Ibis </w:t>
            </w:r>
            <w:r w:rsidRPr="00F4676C">
              <w:rPr>
                <w:rFonts w:ascii="Calibri" w:hAnsi="Calibri" w:hint="eastAsia"/>
                <w:b/>
                <w:color w:val="FF0000"/>
                <w:sz w:val="20"/>
                <w:szCs w:val="22"/>
              </w:rPr>
              <w:t>(</w:t>
            </w:r>
            <w:r w:rsidRPr="00F4676C">
              <w:rPr>
                <w:rFonts w:ascii="Calibri" w:hAnsi="Calibri" w:hint="eastAsia"/>
                <w:b/>
                <w:color w:val="FF0000"/>
                <w:sz w:val="20"/>
                <w:szCs w:val="22"/>
              </w:rPr>
              <w:t>不可加床</w:t>
            </w:r>
            <w:r w:rsidRPr="00F4676C">
              <w:rPr>
                <w:rFonts w:ascii="Calibri" w:hAnsi="Calibri" w:hint="eastAsia"/>
                <w:b/>
                <w:color w:val="FF0000"/>
                <w:sz w:val="20"/>
                <w:szCs w:val="22"/>
              </w:rPr>
              <w:t>)</w:t>
            </w:r>
            <w:proofErr w:type="gramStart"/>
            <w:r w:rsidRPr="00C124E0">
              <w:rPr>
                <w:rFonts w:ascii="Calibri" w:hAnsi="Calibri" w:hint="eastAsia"/>
                <w:b/>
                <w:color w:val="0000FF"/>
                <w:szCs w:val="22"/>
              </w:rPr>
              <w:t>或</w:t>
            </w:r>
            <w:r w:rsidRPr="004F056F">
              <w:rPr>
                <w:rFonts w:ascii="Calibri" w:hAnsi="Calibri" w:hint="eastAsia"/>
                <w:b/>
                <w:color w:val="0000FF"/>
                <w:szCs w:val="22"/>
              </w:rPr>
              <w:t>阿裡納</w:t>
            </w:r>
            <w:proofErr w:type="gramEnd"/>
            <w:r w:rsidRPr="004F056F">
              <w:rPr>
                <w:rFonts w:ascii="Calibri" w:hAnsi="Calibri" w:hint="eastAsia"/>
                <w:b/>
                <w:color w:val="0000FF"/>
                <w:szCs w:val="22"/>
              </w:rPr>
              <w:t>星辰酒店</w:t>
            </w:r>
            <w:proofErr w:type="spellStart"/>
            <w:r>
              <w:rPr>
                <w:rFonts w:ascii="Calibri" w:hAnsi="Calibri"/>
                <w:b/>
                <w:color w:val="0000FF"/>
                <w:szCs w:val="22"/>
              </w:rPr>
              <w:t>Arenaa</w:t>
            </w:r>
            <w:proofErr w:type="spellEnd"/>
            <w:r>
              <w:rPr>
                <w:rFonts w:ascii="Calibri" w:hAnsi="Calibri"/>
                <w:b/>
                <w:color w:val="0000FF"/>
                <w:szCs w:val="22"/>
              </w:rPr>
              <w:t xml:space="preserve"> Star</w:t>
            </w:r>
            <w:r>
              <w:rPr>
                <w:rFonts w:ascii="Calibri" w:hAnsi="Calibri" w:hint="eastAsia"/>
                <w:b/>
                <w:color w:val="0000FF"/>
                <w:szCs w:val="22"/>
              </w:rPr>
              <w:t>或</w:t>
            </w:r>
            <w:r w:rsidRPr="003932BF">
              <w:rPr>
                <w:rFonts w:ascii="Calibri" w:hAnsi="Calibri" w:hint="eastAsia"/>
                <w:b/>
                <w:color w:val="0000FF"/>
                <w:szCs w:val="22"/>
              </w:rPr>
              <w:t>城市便捷</w:t>
            </w:r>
            <w:r>
              <w:rPr>
                <w:rFonts w:ascii="Calibri" w:hAnsi="Calibri"/>
                <w:b/>
                <w:color w:val="0000FF"/>
                <w:szCs w:val="22"/>
              </w:rPr>
              <w:t xml:space="preserve"> City Comfort</w:t>
            </w:r>
            <w:r>
              <w:rPr>
                <w:rFonts w:ascii="Calibri" w:hAnsi="Calibri" w:hint="eastAsia"/>
                <w:b/>
                <w:color w:val="0000FF"/>
                <w:szCs w:val="22"/>
              </w:rPr>
              <w:br/>
            </w:r>
            <w:proofErr w:type="gramStart"/>
            <w:r>
              <w:rPr>
                <w:rFonts w:ascii="Calibri" w:hAnsi="Calibri" w:hint="eastAsia"/>
                <w:b/>
                <w:color w:val="0000FF"/>
                <w:szCs w:val="22"/>
              </w:rPr>
              <w:t>或</w:t>
            </w:r>
            <w:r w:rsidRPr="00F4676C">
              <w:rPr>
                <w:rFonts w:ascii="Calibri" w:hAnsi="Calibri" w:hint="eastAsia"/>
                <w:b/>
                <w:color w:val="0000FF"/>
                <w:szCs w:val="22"/>
              </w:rPr>
              <w:t>麗悅酒店</w:t>
            </w:r>
            <w:proofErr w:type="gramEnd"/>
            <w:r w:rsidRPr="00F4676C">
              <w:rPr>
                <w:rFonts w:ascii="Calibri" w:hAnsi="Calibri" w:hint="eastAsia"/>
                <w:b/>
                <w:color w:val="0000FF"/>
                <w:szCs w:val="22"/>
              </w:rPr>
              <w:t xml:space="preserve"> COSMO KL</w:t>
            </w:r>
            <w:r>
              <w:rPr>
                <w:rFonts w:ascii="Calibri" w:hAnsi="Calibri" w:hint="eastAsia"/>
                <w:b/>
                <w:color w:val="0000FF"/>
                <w:szCs w:val="22"/>
              </w:rPr>
              <w:t>或</w:t>
            </w:r>
            <w:r w:rsidRPr="00C124E0">
              <w:rPr>
                <w:rFonts w:ascii="Calibri" w:hAnsi="Calibri" w:hint="eastAsia"/>
                <w:b/>
                <w:color w:val="0000FF"/>
                <w:szCs w:val="22"/>
              </w:rPr>
              <w:t>豪絲麗卡精品酒店</w:t>
            </w:r>
            <w:proofErr w:type="spellStart"/>
            <w:r w:rsidRPr="008D504A">
              <w:rPr>
                <w:rFonts w:ascii="Calibri" w:hAnsi="Calibri"/>
                <w:b/>
                <w:color w:val="0000FF"/>
                <w:szCs w:val="22"/>
              </w:rPr>
              <w:t>SilkaCheras</w:t>
            </w:r>
            <w:proofErr w:type="spellEnd"/>
            <w:r w:rsidRPr="00C124E0">
              <w:rPr>
                <w:rFonts w:ascii="Calibri" w:hAnsi="Calibri" w:hint="eastAsia"/>
                <w:b/>
                <w:color w:val="0000FF"/>
                <w:szCs w:val="22"/>
              </w:rPr>
              <w:t>或</w:t>
            </w:r>
            <w:r>
              <w:rPr>
                <w:rFonts w:ascii="Calibri" w:hAnsi="Calibri" w:hint="eastAsia"/>
                <w:b/>
                <w:color w:val="0000FF"/>
                <w:szCs w:val="22"/>
              </w:rPr>
              <w:t>珍珠國際</w:t>
            </w:r>
            <w:r w:rsidRPr="008D504A">
              <w:rPr>
                <w:rFonts w:ascii="Calibri" w:hAnsi="Calibri"/>
                <w:b/>
                <w:color w:val="0000FF"/>
                <w:szCs w:val="22"/>
              </w:rPr>
              <w:t>PEARL</w:t>
            </w:r>
            <w:r w:rsidRPr="00C124E0">
              <w:rPr>
                <w:rFonts w:ascii="Calibri" w:hAnsi="Calibri" w:hint="eastAsia"/>
                <w:b/>
                <w:color w:val="0000FF"/>
                <w:szCs w:val="22"/>
              </w:rPr>
              <w:t>或同級</w:t>
            </w:r>
          </w:p>
        </w:tc>
      </w:tr>
      <w:tr w:rsidR="00F717E5" w:rsidRPr="00467323" w:rsidTr="003A1FBB">
        <w:tblPrEx>
          <w:jc w:val="center"/>
        </w:tblPrEx>
        <w:trPr>
          <w:gridBefore w:val="1"/>
          <w:wBefore w:w="56" w:type="dxa"/>
          <w:jc w:val="center"/>
        </w:trPr>
        <w:tc>
          <w:tcPr>
            <w:tcW w:w="3656" w:type="dxa"/>
            <w:gridSpan w:val="3"/>
          </w:tcPr>
          <w:p w:rsidR="00F717E5" w:rsidRPr="00467323" w:rsidRDefault="00040C31" w:rsidP="003A1FBB">
            <w:pPr>
              <w:spacing w:line="0" w:lineRule="atLeast"/>
              <w:jc w:val="center"/>
              <w:rPr>
                <w:rFonts w:ascii="Calibri" w:hAnsi="Calibri"/>
                <w:b/>
                <w:color w:val="000000"/>
              </w:rPr>
            </w:pPr>
            <w:r w:rsidRPr="00467323">
              <w:rPr>
                <w:rFonts w:ascii="Calibri" w:hAnsi="Calibri" w:hint="eastAsia"/>
                <w:b/>
                <w:color w:val="000000"/>
              </w:rPr>
              <w:t>早：</w:t>
            </w:r>
            <w:r w:rsidRPr="00467323">
              <w:rPr>
                <w:rFonts w:ascii="Calibri" w:hAnsi="Calibri"/>
                <w:b/>
                <w:color w:val="000000"/>
              </w:rPr>
              <w:t>X XX</w:t>
            </w:r>
          </w:p>
        </w:tc>
        <w:tc>
          <w:tcPr>
            <w:tcW w:w="3657" w:type="dxa"/>
          </w:tcPr>
          <w:p w:rsidR="00F717E5" w:rsidRPr="00467323" w:rsidRDefault="00040C31" w:rsidP="003A1FBB">
            <w:pPr>
              <w:spacing w:line="0" w:lineRule="atLeast"/>
              <w:jc w:val="center"/>
              <w:rPr>
                <w:rFonts w:ascii="Calibri" w:hAnsi="Calibri"/>
                <w:b/>
                <w:color w:val="000000"/>
              </w:rPr>
            </w:pPr>
            <w:r w:rsidRPr="00467323">
              <w:rPr>
                <w:rFonts w:ascii="Calibri" w:hAnsi="Calibri" w:hint="eastAsia"/>
                <w:b/>
                <w:color w:val="000000"/>
              </w:rPr>
              <w:t>午：</w:t>
            </w:r>
            <w:r w:rsidRPr="00467323">
              <w:rPr>
                <w:rFonts w:ascii="Calibri" w:hAnsi="Calibri"/>
                <w:b/>
                <w:color w:val="000000"/>
              </w:rPr>
              <w:t>X XX</w:t>
            </w:r>
          </w:p>
        </w:tc>
        <w:tc>
          <w:tcPr>
            <w:tcW w:w="3657" w:type="dxa"/>
            <w:gridSpan w:val="4"/>
          </w:tcPr>
          <w:p w:rsidR="00F717E5" w:rsidRPr="00467323" w:rsidRDefault="00040C31" w:rsidP="003A1FBB">
            <w:pPr>
              <w:spacing w:line="0" w:lineRule="atLeast"/>
              <w:jc w:val="center"/>
              <w:rPr>
                <w:rFonts w:ascii="Calibri" w:hAnsi="Calibri"/>
                <w:b/>
                <w:color w:val="000000"/>
              </w:rPr>
            </w:pPr>
            <w:r>
              <w:rPr>
                <w:rFonts w:ascii="Calibri" w:hAnsi="Calibri" w:hint="eastAsia"/>
                <w:b/>
                <w:color w:val="000000"/>
              </w:rPr>
              <w:t>晚</w:t>
            </w:r>
            <w:r w:rsidRPr="00467323">
              <w:rPr>
                <w:rFonts w:ascii="Calibri" w:hAnsi="Calibri" w:hint="eastAsia"/>
                <w:b/>
                <w:color w:val="000000"/>
              </w:rPr>
              <w:t>：</w:t>
            </w:r>
            <w:r w:rsidRPr="00467323">
              <w:rPr>
                <w:rFonts w:ascii="Calibri" w:hAnsi="Calibri"/>
                <w:b/>
                <w:color w:val="000000"/>
              </w:rPr>
              <w:t>X XX</w:t>
            </w:r>
            <w:r w:rsidR="003A1FBB">
              <w:rPr>
                <w:rFonts w:ascii="Calibri" w:hAnsi="Calibri" w:hint="eastAsia"/>
                <w:b/>
                <w:color w:val="000000"/>
              </w:rPr>
              <w:br/>
            </w:r>
          </w:p>
        </w:tc>
      </w:tr>
      <w:tr w:rsidR="005923C7" w:rsidRPr="00467323" w:rsidTr="00B63F4C">
        <w:tblPrEx>
          <w:jc w:val="center"/>
        </w:tblPrEx>
        <w:trPr>
          <w:gridBefore w:val="1"/>
          <w:wBefore w:w="56" w:type="dxa"/>
          <w:trHeight w:val="274"/>
          <w:jc w:val="center"/>
        </w:trPr>
        <w:tc>
          <w:tcPr>
            <w:tcW w:w="10970" w:type="dxa"/>
            <w:gridSpan w:val="8"/>
          </w:tcPr>
          <w:p w:rsidR="005923C7" w:rsidRDefault="00040C31" w:rsidP="000B1219">
            <w:pPr>
              <w:numPr>
                <w:ilvl w:val="0"/>
                <w:numId w:val="22"/>
              </w:numPr>
              <w:spacing w:line="0" w:lineRule="atLeast"/>
              <w:ind w:left="886" w:hanging="886"/>
              <w:rPr>
                <w:rFonts w:ascii="Calibri" w:hAnsi="Calibri"/>
                <w:b/>
                <w:color w:val="FF6600"/>
              </w:rPr>
            </w:pPr>
            <w:r>
              <w:rPr>
                <w:rFonts w:ascii="Calibri" w:hAnsi="Calibri" w:hint="eastAsia"/>
                <w:b/>
                <w:color w:val="FF6600"/>
              </w:rPr>
              <w:t>吉隆玻</w:t>
            </w:r>
            <w:r w:rsidR="005923C7" w:rsidRPr="00467323">
              <w:rPr>
                <w:rFonts w:ascii="Calibri" w:hAnsi="Calibri" w:hint="eastAsia"/>
                <w:b/>
                <w:color w:val="FF6600"/>
              </w:rPr>
              <w:object w:dxaOrig="2203" w:dyaOrig="876">
                <v:shape id="_x0000_i1028" type="#_x0000_t75" style="width:33pt;height:12.75pt" o:ole="" fillcolor="window">
                  <v:imagedata r:id="rId25" o:title="" grayscale="t"/>
                </v:shape>
                <o:OLEObject Type="Embed" ProgID="MS_ClipArt_Gallery.5" ShapeID="_x0000_i1028" DrawAspect="Content" ObjectID="_1578319436" r:id="rId27"/>
              </w:object>
            </w:r>
            <w:r>
              <w:rPr>
                <w:rFonts w:ascii="Calibri" w:hAnsi="Calibri" w:hint="eastAsia"/>
                <w:b/>
                <w:color w:val="FF6600"/>
              </w:rPr>
              <w:t>馬哈迪紀念官邸</w:t>
            </w:r>
            <w:r w:rsidR="005923C7" w:rsidRPr="00467323">
              <w:rPr>
                <w:rFonts w:ascii="Calibri" w:hAnsi="Calibri" w:hint="eastAsia"/>
                <w:b/>
                <w:color w:val="FF6600"/>
              </w:rPr>
              <w:object w:dxaOrig="2203" w:dyaOrig="876">
                <v:shape id="_x0000_i1029" type="#_x0000_t75" style="width:33pt;height:12.75pt" o:ole="" fillcolor="window">
                  <v:imagedata r:id="rId25" o:title="" grayscale="t"/>
                </v:shape>
                <o:OLEObject Type="Embed" ProgID="MS_ClipArt_Gallery.5" ShapeID="_x0000_i1029" DrawAspect="Content" ObjectID="_1578319437" r:id="rId28"/>
              </w:object>
            </w:r>
            <w:r w:rsidRPr="00A6792D">
              <w:rPr>
                <w:rFonts w:ascii="Calibri" w:hAnsi="Calibri" w:hint="eastAsia"/>
                <w:b/>
                <w:color w:val="FF6600"/>
              </w:rPr>
              <w:t>夢幻熱帶雨林</w:t>
            </w:r>
            <w:r>
              <w:rPr>
                <w:rFonts w:ascii="Calibri" w:hAnsi="Calibri"/>
                <w:b/>
                <w:color w:val="FF6600"/>
              </w:rPr>
              <w:t>SHOW</w:t>
            </w:r>
            <w:r w:rsidR="005923C7" w:rsidRPr="00467323">
              <w:rPr>
                <w:rFonts w:ascii="Calibri" w:hAnsi="Calibri" w:hint="eastAsia"/>
                <w:b/>
                <w:color w:val="FF6600"/>
              </w:rPr>
              <w:object w:dxaOrig="2203" w:dyaOrig="876">
                <v:shape id="_x0000_i1030" type="#_x0000_t75" style="width:33pt;height:12.75pt" o:ole="" fillcolor="window">
                  <v:imagedata r:id="rId25" o:title="" grayscale="t"/>
                </v:shape>
                <o:OLEObject Type="Embed" ProgID="MS_ClipArt_Gallery.5" ShapeID="_x0000_i1030" DrawAspect="Content" ObjectID="_1578319438" r:id="rId29"/>
              </w:object>
            </w:r>
            <w:r w:rsidRPr="005923C7">
              <w:rPr>
                <w:rFonts w:ascii="Calibri" w:hAnsi="Calibri" w:hint="eastAsia"/>
                <w:b/>
                <w:color w:val="FF6600"/>
              </w:rPr>
              <w:t>三井奧特萊斯購物城</w:t>
            </w:r>
            <w:r w:rsidR="005923C7" w:rsidRPr="00467323">
              <w:rPr>
                <w:rFonts w:ascii="Calibri" w:hAnsi="Calibri" w:hint="eastAsia"/>
                <w:b/>
                <w:color w:val="FF6600"/>
              </w:rPr>
              <w:object w:dxaOrig="2203" w:dyaOrig="876">
                <v:shape id="_x0000_i1031" type="#_x0000_t75" style="width:33pt;height:12.75pt" o:ole="" fillcolor="window">
                  <v:imagedata r:id="rId25" o:title="" grayscale="t"/>
                </v:shape>
                <o:OLEObject Type="Embed" ProgID="MS_ClipArt_Gallery.5" ShapeID="_x0000_i1031" DrawAspect="Content" ObjectID="_1578319439" r:id="rId30"/>
              </w:object>
            </w:r>
            <w:r>
              <w:rPr>
                <w:rFonts w:ascii="Calibri" w:hAnsi="Calibri" w:hint="eastAsia"/>
                <w:b/>
                <w:color w:val="FF6600"/>
              </w:rPr>
              <w:t>馬六甲</w:t>
            </w:r>
          </w:p>
          <w:p w:rsidR="00C43DD9" w:rsidRDefault="00040C31" w:rsidP="000B1219">
            <w:pPr>
              <w:spacing w:line="0" w:lineRule="atLeast"/>
              <w:jc w:val="both"/>
              <w:rPr>
                <w:rFonts w:ascii="新細明體" w:hAnsi="新細明體"/>
                <w:kern w:val="0"/>
                <w:sz w:val="20"/>
                <w:szCs w:val="20"/>
              </w:rPr>
            </w:pPr>
            <w:r w:rsidRPr="005D4C15">
              <w:rPr>
                <w:rFonts w:ascii="新細明體" w:hAnsi="新細明體" w:hint="eastAsia"/>
                <w:color w:val="0000FF"/>
                <w:kern w:val="0"/>
                <w:sz w:val="20"/>
                <w:szCs w:val="20"/>
              </w:rPr>
              <w:t>【</w:t>
            </w:r>
            <w:r w:rsidRPr="00E27861">
              <w:rPr>
                <w:rFonts w:ascii="新細明體" w:hAnsi="新細明體" w:hint="eastAsia"/>
                <w:color w:val="0000FF"/>
                <w:kern w:val="0"/>
                <w:sz w:val="20"/>
                <w:szCs w:val="20"/>
              </w:rPr>
              <w:t>馬哈迪紀念官邸</w:t>
            </w:r>
            <w:r w:rsidRPr="005D4C15">
              <w:rPr>
                <w:rFonts w:ascii="新細明體" w:hAnsi="新細明體" w:hint="eastAsia"/>
                <w:color w:val="0000FF"/>
                <w:kern w:val="0"/>
                <w:sz w:val="20"/>
                <w:szCs w:val="20"/>
              </w:rPr>
              <w:t>】</w:t>
            </w:r>
            <w:r>
              <w:rPr>
                <w:rFonts w:ascii="新細明體" w:hAnsi="新細明體" w:hint="eastAsia"/>
                <w:kern w:val="0"/>
                <w:sz w:val="20"/>
                <w:szCs w:val="20"/>
              </w:rPr>
              <w:t>馬來西亞前總理「馬哈迪」</w:t>
            </w:r>
            <w:r w:rsidRPr="00796F8A">
              <w:rPr>
                <w:rFonts w:ascii="新細明體" w:hAnsi="新細明體" w:hint="eastAsia"/>
                <w:kern w:val="0"/>
                <w:sz w:val="20"/>
                <w:szCs w:val="20"/>
              </w:rPr>
              <w:t>致力推動全國經濟及人民價值觀，一改馬來西亞在國際形像。歐洲報紙封他為「馬來西亞頭號推銷員」。</w:t>
            </w:r>
            <w:r w:rsidRPr="00456FE8">
              <w:rPr>
                <w:rFonts w:ascii="新細明體" w:hAnsi="新細明體" w:hint="eastAsia"/>
                <w:kern w:val="0"/>
                <w:sz w:val="20"/>
                <w:szCs w:val="20"/>
              </w:rPr>
              <w:t>紀念官邸</w:t>
            </w:r>
            <w:r>
              <w:rPr>
                <w:rFonts w:ascii="新細明體" w:hAnsi="新細明體" w:hint="eastAsia"/>
                <w:kern w:val="0"/>
                <w:sz w:val="20"/>
                <w:szCs w:val="20"/>
              </w:rPr>
              <w:t>是他任職時的舊官邸，居住</w:t>
            </w:r>
            <w:r w:rsidRPr="00B06643">
              <w:rPr>
                <w:rFonts w:ascii="新細明體" w:hAnsi="新細明體" w:hint="eastAsia"/>
                <w:kern w:val="0"/>
                <w:sz w:val="20"/>
                <w:szCs w:val="20"/>
              </w:rPr>
              <w:t>長達</w:t>
            </w:r>
            <w:r w:rsidRPr="00B06643">
              <w:rPr>
                <w:rFonts w:ascii="新細明體" w:hAnsi="新細明體"/>
                <w:kern w:val="0"/>
                <w:sz w:val="20"/>
                <w:szCs w:val="20"/>
              </w:rPr>
              <w:t>23</w:t>
            </w:r>
            <w:r w:rsidRPr="00B06643">
              <w:rPr>
                <w:rFonts w:ascii="新細明體" w:hAnsi="新細明體" w:hint="eastAsia"/>
                <w:kern w:val="0"/>
                <w:sz w:val="20"/>
                <w:szCs w:val="20"/>
              </w:rPr>
              <w:t>年</w:t>
            </w:r>
            <w:r>
              <w:rPr>
                <w:rFonts w:ascii="新細明體" w:hAnsi="新細明體" w:hint="eastAsia"/>
                <w:kern w:val="0"/>
                <w:sz w:val="20"/>
                <w:szCs w:val="20"/>
              </w:rPr>
              <w:t>。整棟三層樓高的建築，</w:t>
            </w:r>
            <w:r w:rsidRPr="00796F8A">
              <w:rPr>
                <w:rFonts w:ascii="新細明體" w:hAnsi="新細明體" w:hint="eastAsia"/>
                <w:kern w:val="0"/>
                <w:sz w:val="20"/>
                <w:szCs w:val="20"/>
              </w:rPr>
              <w:t>典雅又不奢華。</w:t>
            </w:r>
          </w:p>
          <w:p w:rsidR="00C43DD9" w:rsidRPr="00C43DD9" w:rsidRDefault="00040C31"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C43DD9">
              <w:rPr>
                <w:rFonts w:ascii="Calibri" w:hAnsi="Calibri" w:hint="eastAsia"/>
                <w:color w:val="FF0000"/>
                <w:kern w:val="0"/>
                <w:sz w:val="20"/>
                <w:szCs w:val="20"/>
              </w:rPr>
              <w:t>馬哈迪紀念官邸</w:t>
            </w:r>
            <w:r>
              <w:rPr>
                <w:rFonts w:ascii="Calibri" w:hAnsi="Calibri" w:hint="eastAsia"/>
                <w:color w:val="FF0000"/>
                <w:kern w:val="0"/>
                <w:sz w:val="20"/>
                <w:szCs w:val="20"/>
              </w:rPr>
              <w:t>，固定為每週</w:t>
            </w:r>
            <w:proofErr w:type="gramStart"/>
            <w:r>
              <w:rPr>
                <w:rFonts w:ascii="Calibri" w:hAnsi="Calibri" w:hint="eastAsia"/>
                <w:color w:val="FF0000"/>
                <w:kern w:val="0"/>
                <w:sz w:val="20"/>
                <w:szCs w:val="20"/>
              </w:rPr>
              <w:t>一</w:t>
            </w:r>
            <w:proofErr w:type="gramEnd"/>
            <w:r>
              <w:rPr>
                <w:rFonts w:ascii="Calibri" w:hAnsi="Calibri" w:hint="eastAsia"/>
                <w:color w:val="FF0000"/>
                <w:kern w:val="0"/>
                <w:sz w:val="20"/>
                <w:szCs w:val="20"/>
              </w:rPr>
              <w:t>休館，如行程</w:t>
            </w:r>
            <w:proofErr w:type="gramStart"/>
            <w:r>
              <w:rPr>
                <w:rFonts w:ascii="Calibri" w:hAnsi="Calibri" w:hint="eastAsia"/>
                <w:color w:val="FF0000"/>
                <w:kern w:val="0"/>
                <w:sz w:val="20"/>
                <w:szCs w:val="20"/>
              </w:rPr>
              <w:t>遇休館日</w:t>
            </w:r>
            <w:proofErr w:type="gramEnd"/>
            <w:r w:rsidRPr="00C43DD9">
              <w:rPr>
                <w:rFonts w:ascii="Calibri" w:hAnsi="Calibri" w:hint="eastAsia"/>
                <w:color w:val="FF0000"/>
                <w:kern w:val="0"/>
                <w:sz w:val="20"/>
                <w:szCs w:val="20"/>
              </w:rPr>
              <w:t>，將會調整前後順序，敬請見諒！</w:t>
            </w:r>
          </w:p>
          <w:p w:rsidR="000C423F" w:rsidRDefault="00040C31" w:rsidP="000B1219">
            <w:pPr>
              <w:spacing w:line="0" w:lineRule="atLeast"/>
              <w:jc w:val="both"/>
              <w:rPr>
                <w:rFonts w:ascii="Calibri" w:hAnsi="新細明體"/>
                <w:kern w:val="0"/>
                <w:sz w:val="20"/>
                <w:szCs w:val="20"/>
              </w:rPr>
            </w:pPr>
            <w:r w:rsidRPr="00467323">
              <w:rPr>
                <w:rFonts w:ascii="Calibri" w:hAnsi="Calibri" w:hint="eastAsia"/>
                <w:color w:val="0000FF"/>
                <w:kern w:val="0"/>
                <w:sz w:val="20"/>
                <w:szCs w:val="20"/>
              </w:rPr>
              <w:t>【</w:t>
            </w:r>
            <w:r w:rsidRPr="000C423F">
              <w:rPr>
                <w:rFonts w:ascii="Calibri" w:hAnsi="Calibri" w:hint="eastAsia"/>
                <w:color w:val="0000FF"/>
                <w:kern w:val="0"/>
                <w:sz w:val="20"/>
                <w:szCs w:val="20"/>
              </w:rPr>
              <w:t>夢幻熱帶雨林</w:t>
            </w:r>
            <w:r>
              <w:rPr>
                <w:rFonts w:ascii="Calibri" w:hAnsi="Calibri" w:hint="eastAsia"/>
                <w:color w:val="0000FF"/>
                <w:kern w:val="0"/>
                <w:sz w:val="20"/>
                <w:szCs w:val="20"/>
              </w:rPr>
              <w:t>秀</w:t>
            </w:r>
            <w:r w:rsidRPr="000C423F">
              <w:rPr>
                <w:rFonts w:ascii="Calibri" w:hAnsi="Calibri"/>
                <w:color w:val="0000FF"/>
                <w:kern w:val="0"/>
                <w:sz w:val="20"/>
                <w:szCs w:val="20"/>
              </w:rPr>
              <w:t>Fantasy Rain Forest</w:t>
            </w:r>
            <w:r w:rsidRPr="00467323">
              <w:rPr>
                <w:rFonts w:ascii="Calibri" w:hAnsi="Calibri" w:hint="eastAsia"/>
                <w:color w:val="0000FF"/>
                <w:kern w:val="0"/>
                <w:sz w:val="20"/>
                <w:szCs w:val="20"/>
              </w:rPr>
              <w:t>】</w:t>
            </w:r>
            <w:proofErr w:type="gramStart"/>
            <w:r w:rsidRPr="001E3262">
              <w:rPr>
                <w:rFonts w:ascii="Calibri" w:hAnsi="新細明體" w:hint="eastAsia"/>
                <w:kern w:val="0"/>
                <w:sz w:val="20"/>
                <w:szCs w:val="20"/>
              </w:rPr>
              <w:t>全劇長</w:t>
            </w:r>
            <w:r w:rsidRPr="001E3262">
              <w:rPr>
                <w:rFonts w:ascii="Calibri" w:hAnsi="新細明體"/>
                <w:kern w:val="0"/>
                <w:sz w:val="20"/>
                <w:szCs w:val="20"/>
              </w:rPr>
              <w:t>60</w:t>
            </w:r>
            <w:r w:rsidRPr="001E3262">
              <w:rPr>
                <w:rFonts w:ascii="Calibri" w:hAnsi="新細明體" w:hint="eastAsia"/>
                <w:kern w:val="0"/>
                <w:sz w:val="20"/>
                <w:szCs w:val="20"/>
              </w:rPr>
              <w:t>分鐘</w:t>
            </w:r>
            <w:proofErr w:type="gramEnd"/>
            <w:r w:rsidRPr="001E3262">
              <w:rPr>
                <w:rFonts w:ascii="Calibri" w:hAnsi="新細明體" w:hint="eastAsia"/>
                <w:kern w:val="0"/>
                <w:sz w:val="20"/>
                <w:szCs w:val="20"/>
              </w:rPr>
              <w:t>，除了綜合雜技、街舞、雙人體操、魔術…外，同時薈萃了</w:t>
            </w:r>
            <w:r w:rsidRPr="001E3262">
              <w:rPr>
                <w:rFonts w:ascii="Calibri" w:hAnsi="新細明體"/>
                <w:kern w:val="0"/>
                <w:sz w:val="20"/>
                <w:szCs w:val="20"/>
              </w:rPr>
              <w:t>30</w:t>
            </w:r>
            <w:r w:rsidRPr="001E3262">
              <w:rPr>
                <w:rFonts w:ascii="Calibri" w:hAnsi="新細明體" w:hint="eastAsia"/>
                <w:kern w:val="0"/>
                <w:sz w:val="20"/>
                <w:szCs w:val="20"/>
              </w:rPr>
              <w:t>位具有水準的表演者，穿著傳統原住民衣飾，通過馬來西亞特有的多元文化色彩演出，讓當地原住民氣勢霸氣盡顯無遺，隨著動物、花卉貫穿，一同走進馬來西亞熱帶雨林獨有的幻想曲，以音樂舞臺劇的方式呈現，全新的馬來西亞文化面貌。。</w:t>
            </w:r>
          </w:p>
          <w:p w:rsidR="00D800F3" w:rsidRPr="00D800F3" w:rsidRDefault="00040C31" w:rsidP="000B1219">
            <w:pPr>
              <w:spacing w:line="0" w:lineRule="atLeast"/>
              <w:jc w:val="both"/>
              <w:rPr>
                <w:rFonts w:ascii="Calibri" w:hAnsi="新細明體"/>
                <w:kern w:val="0"/>
                <w:sz w:val="20"/>
                <w:szCs w:val="20"/>
              </w:rPr>
            </w:pPr>
            <w:r w:rsidRPr="00D800F3">
              <w:rPr>
                <w:rFonts w:ascii="Calibri" w:hAnsi="Calibri" w:hint="eastAsia"/>
                <w:color w:val="0000FF"/>
                <w:kern w:val="0"/>
                <w:sz w:val="20"/>
                <w:szCs w:val="20"/>
              </w:rPr>
              <w:t>【三井奧特萊斯購物城</w:t>
            </w:r>
            <w:r w:rsidRPr="00D800F3">
              <w:rPr>
                <w:rFonts w:ascii="Calibri" w:hAnsi="Calibri"/>
                <w:color w:val="0000FF"/>
                <w:kern w:val="0"/>
                <w:sz w:val="20"/>
                <w:szCs w:val="20"/>
              </w:rPr>
              <w:t>Mitsui Outlet Park</w:t>
            </w:r>
            <w:r w:rsidRPr="00D800F3">
              <w:rPr>
                <w:rFonts w:ascii="Calibri" w:hAnsi="Calibri" w:hint="eastAsia"/>
                <w:color w:val="0000FF"/>
                <w:kern w:val="0"/>
                <w:sz w:val="20"/>
                <w:szCs w:val="20"/>
              </w:rPr>
              <w:t>】</w:t>
            </w:r>
            <w:r w:rsidRPr="00D800F3">
              <w:rPr>
                <w:rFonts w:ascii="Calibri" w:hAnsi="新細明體" w:hint="eastAsia"/>
                <w:kern w:val="0"/>
                <w:sz w:val="20"/>
                <w:szCs w:val="20"/>
              </w:rPr>
              <w:t>東南亞</w:t>
            </w:r>
            <w:r>
              <w:rPr>
                <w:rFonts w:ascii="Calibri" w:hAnsi="新細明體" w:hint="eastAsia"/>
                <w:kern w:val="0"/>
                <w:sz w:val="20"/>
                <w:szCs w:val="20"/>
              </w:rPr>
              <w:t>現</w:t>
            </w:r>
            <w:r w:rsidRPr="00D800F3">
              <w:rPr>
                <w:rFonts w:ascii="Calibri" w:hAnsi="新細明體" w:hint="eastAsia"/>
                <w:kern w:val="0"/>
                <w:sz w:val="20"/>
                <w:szCs w:val="20"/>
              </w:rPr>
              <w:t>規模</w:t>
            </w:r>
            <w:r>
              <w:rPr>
                <w:rFonts w:ascii="Calibri" w:hAnsi="新細明體" w:hint="eastAsia"/>
                <w:kern w:val="0"/>
                <w:sz w:val="20"/>
                <w:szCs w:val="20"/>
              </w:rPr>
              <w:t>最大</w:t>
            </w:r>
            <w:r w:rsidRPr="00D800F3">
              <w:rPr>
                <w:rFonts w:ascii="Calibri" w:hAnsi="新細明體" w:hint="eastAsia"/>
                <w:kern w:val="0"/>
                <w:sz w:val="20"/>
                <w:szCs w:val="20"/>
              </w:rPr>
              <w:t>的</w:t>
            </w:r>
            <w:r w:rsidRPr="00D800F3">
              <w:rPr>
                <w:rFonts w:ascii="Calibri" w:hAnsi="新細明體"/>
                <w:kern w:val="0"/>
                <w:sz w:val="20"/>
                <w:szCs w:val="20"/>
              </w:rPr>
              <w:t>Outlet Mall</w:t>
            </w:r>
            <w:r w:rsidRPr="00D800F3">
              <w:rPr>
                <w:rFonts w:ascii="Calibri" w:hAnsi="新細明體" w:hint="eastAsia"/>
                <w:kern w:val="0"/>
                <w:sz w:val="20"/>
                <w:szCs w:val="20"/>
              </w:rPr>
              <w:t>，於</w:t>
            </w:r>
            <w:r w:rsidRPr="00D800F3">
              <w:rPr>
                <w:rFonts w:ascii="Calibri" w:hAnsi="新細明體"/>
                <w:kern w:val="0"/>
                <w:sz w:val="20"/>
                <w:szCs w:val="20"/>
              </w:rPr>
              <w:t>2015</w:t>
            </w:r>
            <w:r w:rsidRPr="00D800F3">
              <w:rPr>
                <w:rFonts w:ascii="Calibri" w:hAnsi="新細明體" w:hint="eastAsia"/>
                <w:kern w:val="0"/>
                <w:sz w:val="20"/>
                <w:szCs w:val="20"/>
              </w:rPr>
              <w:t>年</w:t>
            </w:r>
            <w:r w:rsidRPr="00D800F3">
              <w:rPr>
                <w:rFonts w:ascii="Calibri" w:hAnsi="新細明體"/>
                <w:kern w:val="0"/>
                <w:sz w:val="20"/>
                <w:szCs w:val="20"/>
              </w:rPr>
              <w:t>5</w:t>
            </w:r>
            <w:r>
              <w:rPr>
                <w:rFonts w:ascii="Calibri" w:hAnsi="新細明體" w:hint="eastAsia"/>
                <w:kern w:val="0"/>
                <w:sz w:val="20"/>
                <w:szCs w:val="20"/>
              </w:rPr>
              <w:t>月開幕，由日本</w:t>
            </w:r>
            <w:r w:rsidRPr="00D800F3">
              <w:rPr>
                <w:rFonts w:ascii="Calibri" w:hAnsi="新細明體" w:hint="eastAsia"/>
                <w:kern w:val="0"/>
                <w:sz w:val="20"/>
                <w:szCs w:val="20"/>
              </w:rPr>
              <w:t>三井</w:t>
            </w:r>
            <w:r>
              <w:rPr>
                <w:rFonts w:ascii="Calibri" w:hAnsi="新細明體" w:hint="eastAsia"/>
                <w:kern w:val="0"/>
                <w:sz w:val="20"/>
                <w:szCs w:val="20"/>
              </w:rPr>
              <w:t>集團</w:t>
            </w:r>
            <w:r w:rsidRPr="00D800F3">
              <w:rPr>
                <w:rFonts w:ascii="Calibri" w:hAnsi="新細明體"/>
                <w:kern w:val="0"/>
                <w:sz w:val="20"/>
                <w:szCs w:val="20"/>
              </w:rPr>
              <w:t xml:space="preserve"> (Mitsui) </w:t>
            </w:r>
            <w:r>
              <w:rPr>
                <w:rFonts w:ascii="Calibri" w:hAnsi="新細明體" w:hint="eastAsia"/>
                <w:kern w:val="0"/>
                <w:sz w:val="20"/>
                <w:szCs w:val="20"/>
              </w:rPr>
              <w:t>打造</w:t>
            </w:r>
            <w:r w:rsidRPr="00D800F3">
              <w:rPr>
                <w:rFonts w:ascii="Calibri" w:hAnsi="新細明體" w:hint="eastAsia"/>
                <w:kern w:val="0"/>
                <w:sz w:val="20"/>
                <w:szCs w:val="20"/>
              </w:rPr>
              <w:t>。內售賣從奢侈名牌、服飾、</w:t>
            </w:r>
            <w:r>
              <w:rPr>
                <w:rFonts w:ascii="Calibri" w:hAnsi="新細明體" w:hint="eastAsia"/>
                <w:kern w:val="0"/>
                <w:sz w:val="20"/>
                <w:szCs w:val="20"/>
              </w:rPr>
              <w:t>彩妝品、</w:t>
            </w:r>
            <w:r w:rsidRPr="00D800F3">
              <w:rPr>
                <w:rFonts w:ascii="Calibri" w:hAnsi="新細明體" w:hint="eastAsia"/>
                <w:kern w:val="0"/>
                <w:sz w:val="20"/>
                <w:szCs w:val="20"/>
              </w:rPr>
              <w:t>家庭用品及行李箱等應有盡有。</w:t>
            </w:r>
            <w:r>
              <w:rPr>
                <w:rFonts w:ascii="Calibri" w:hAnsi="新細明體" w:hint="eastAsia"/>
                <w:kern w:val="0"/>
                <w:sz w:val="20"/>
                <w:szCs w:val="20"/>
              </w:rPr>
              <w:t>初</w:t>
            </w:r>
            <w:r w:rsidRPr="00D800F3">
              <w:rPr>
                <w:rFonts w:ascii="Calibri" w:hAnsi="新細明體" w:hint="eastAsia"/>
                <w:kern w:val="0"/>
                <w:sz w:val="20"/>
                <w:szCs w:val="20"/>
              </w:rPr>
              <w:t>開幕</w:t>
            </w:r>
            <w:r>
              <w:rPr>
                <w:rFonts w:ascii="Calibri" w:hAnsi="新細明體" w:hint="eastAsia"/>
                <w:kern w:val="0"/>
                <w:sz w:val="20"/>
                <w:szCs w:val="20"/>
              </w:rPr>
              <w:t>時擁</w:t>
            </w:r>
            <w:r w:rsidRPr="00D800F3">
              <w:rPr>
                <w:rFonts w:ascii="Calibri" w:hAnsi="新細明體" w:hint="eastAsia"/>
                <w:kern w:val="0"/>
                <w:sz w:val="20"/>
                <w:szCs w:val="20"/>
              </w:rPr>
              <w:t>有</w:t>
            </w:r>
            <w:r w:rsidRPr="00D800F3">
              <w:rPr>
                <w:rFonts w:ascii="Calibri" w:hAnsi="新細明體"/>
                <w:kern w:val="0"/>
                <w:sz w:val="20"/>
                <w:szCs w:val="20"/>
              </w:rPr>
              <w:t>130</w:t>
            </w:r>
            <w:r w:rsidRPr="00D800F3">
              <w:rPr>
                <w:rFonts w:ascii="Calibri" w:hAnsi="新細明體" w:hint="eastAsia"/>
                <w:kern w:val="0"/>
                <w:sz w:val="20"/>
                <w:szCs w:val="20"/>
              </w:rPr>
              <w:t>家店面，</w:t>
            </w:r>
            <w:r>
              <w:rPr>
                <w:rFonts w:ascii="Calibri" w:hAnsi="新細明體" w:hint="eastAsia"/>
                <w:kern w:val="0"/>
                <w:sz w:val="20"/>
                <w:szCs w:val="20"/>
              </w:rPr>
              <w:t>仍不斷新增展店中</w:t>
            </w:r>
            <w:r w:rsidRPr="00D800F3">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・歐美時裝品牌：</w:t>
            </w:r>
            <w:r w:rsidRPr="00D800F3">
              <w:rPr>
                <w:rFonts w:ascii="Calibri" w:hAnsi="新細明體"/>
                <w:kern w:val="0"/>
                <w:sz w:val="20"/>
                <w:szCs w:val="20"/>
              </w:rPr>
              <w:t>BALLY</w:t>
            </w:r>
            <w:r w:rsidRPr="00D800F3">
              <w:rPr>
                <w:rFonts w:ascii="Calibri" w:hAnsi="新細明體" w:hint="eastAsia"/>
                <w:kern w:val="0"/>
                <w:sz w:val="20"/>
                <w:szCs w:val="20"/>
              </w:rPr>
              <w:t>、</w:t>
            </w:r>
            <w:r w:rsidRPr="00D800F3">
              <w:rPr>
                <w:rFonts w:ascii="Calibri" w:hAnsi="新細明體"/>
                <w:kern w:val="0"/>
                <w:sz w:val="20"/>
                <w:szCs w:val="20"/>
              </w:rPr>
              <w:t>POLO RALPH LAUREN</w:t>
            </w:r>
            <w:r w:rsidRPr="00D800F3">
              <w:rPr>
                <w:rFonts w:ascii="Calibri" w:hAnsi="新細明體" w:hint="eastAsia"/>
                <w:kern w:val="0"/>
                <w:sz w:val="20"/>
                <w:szCs w:val="20"/>
              </w:rPr>
              <w:t>、</w:t>
            </w:r>
            <w:r>
              <w:rPr>
                <w:rFonts w:ascii="Calibri" w:hAnsi="新細明體"/>
                <w:kern w:val="0"/>
                <w:sz w:val="20"/>
                <w:szCs w:val="20"/>
              </w:rPr>
              <w:t>HUGO BOSS</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・歐美運動品牌：</w:t>
            </w:r>
            <w:proofErr w:type="spellStart"/>
            <w:r w:rsidRPr="00D800F3">
              <w:rPr>
                <w:rFonts w:ascii="Calibri" w:hAnsi="新細明體"/>
                <w:kern w:val="0"/>
                <w:sz w:val="20"/>
                <w:szCs w:val="20"/>
              </w:rPr>
              <w:t>adidas</w:t>
            </w:r>
            <w:proofErr w:type="spellEnd"/>
            <w:r w:rsidRPr="00D800F3">
              <w:rPr>
                <w:rFonts w:ascii="Calibri" w:hAnsi="新細明體" w:hint="eastAsia"/>
                <w:kern w:val="0"/>
                <w:sz w:val="20"/>
                <w:szCs w:val="20"/>
              </w:rPr>
              <w:t>、</w:t>
            </w:r>
            <w:r w:rsidRPr="00D800F3">
              <w:rPr>
                <w:rFonts w:ascii="Calibri" w:hAnsi="新細明體"/>
                <w:kern w:val="0"/>
                <w:sz w:val="20"/>
                <w:szCs w:val="20"/>
              </w:rPr>
              <w:t>CONVERSE</w:t>
            </w:r>
            <w:r w:rsidRPr="00D800F3">
              <w:rPr>
                <w:rFonts w:ascii="Calibri" w:hAnsi="新細明體" w:hint="eastAsia"/>
                <w:kern w:val="0"/>
                <w:sz w:val="20"/>
                <w:szCs w:val="20"/>
              </w:rPr>
              <w:t>、</w:t>
            </w:r>
            <w:r w:rsidRPr="00D800F3">
              <w:rPr>
                <w:rFonts w:ascii="Calibri" w:hAnsi="新細明體"/>
                <w:kern w:val="0"/>
                <w:sz w:val="20"/>
                <w:szCs w:val="20"/>
              </w:rPr>
              <w:t>new balance</w:t>
            </w:r>
            <w:r w:rsidRPr="00D800F3">
              <w:rPr>
                <w:rFonts w:ascii="Calibri" w:hAnsi="新細明體" w:hint="eastAsia"/>
                <w:kern w:val="0"/>
                <w:sz w:val="20"/>
                <w:szCs w:val="20"/>
              </w:rPr>
              <w:t>、</w:t>
            </w:r>
            <w:r w:rsidRPr="00D800F3">
              <w:rPr>
                <w:rFonts w:ascii="Calibri" w:hAnsi="新細明體"/>
                <w:kern w:val="0"/>
                <w:sz w:val="20"/>
                <w:szCs w:val="20"/>
              </w:rPr>
              <w:t>PUMA</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・歐美日用品品牌：</w:t>
            </w:r>
            <w:r w:rsidRPr="00D800F3">
              <w:rPr>
                <w:rFonts w:ascii="Calibri" w:hAnsi="新細明體"/>
                <w:kern w:val="0"/>
                <w:sz w:val="20"/>
                <w:szCs w:val="20"/>
              </w:rPr>
              <w:t>Clarks</w:t>
            </w:r>
            <w:r w:rsidRPr="00D800F3">
              <w:rPr>
                <w:rFonts w:ascii="Calibri" w:hAnsi="新細明體" w:hint="eastAsia"/>
                <w:kern w:val="0"/>
                <w:sz w:val="20"/>
                <w:szCs w:val="20"/>
              </w:rPr>
              <w:t>、</w:t>
            </w:r>
            <w:r w:rsidRPr="00D800F3">
              <w:rPr>
                <w:rFonts w:ascii="Calibri" w:hAnsi="新細明體"/>
                <w:kern w:val="0"/>
                <w:sz w:val="20"/>
                <w:szCs w:val="20"/>
              </w:rPr>
              <w:t xml:space="preserve">Le </w:t>
            </w:r>
            <w:proofErr w:type="spellStart"/>
            <w:r w:rsidRPr="00D800F3">
              <w:rPr>
                <w:rFonts w:ascii="Calibri" w:hAnsi="新細明體"/>
                <w:kern w:val="0"/>
                <w:sz w:val="20"/>
                <w:szCs w:val="20"/>
              </w:rPr>
              <w:t>Creuset</w:t>
            </w:r>
            <w:proofErr w:type="spellEnd"/>
            <w:r w:rsidRPr="00D800F3">
              <w:rPr>
                <w:rFonts w:ascii="Calibri" w:hAnsi="新細明體" w:hint="eastAsia"/>
                <w:kern w:val="0"/>
                <w:sz w:val="20"/>
                <w:szCs w:val="20"/>
              </w:rPr>
              <w:t>、</w:t>
            </w:r>
            <w:r>
              <w:rPr>
                <w:rFonts w:ascii="Calibri" w:hAnsi="新細明體"/>
                <w:kern w:val="0"/>
                <w:sz w:val="20"/>
                <w:szCs w:val="20"/>
              </w:rPr>
              <w:t>Samsonite</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・日本品牌：</w:t>
            </w:r>
            <w:r w:rsidRPr="00D800F3">
              <w:rPr>
                <w:rFonts w:ascii="Calibri" w:hAnsi="新細明體"/>
                <w:kern w:val="0"/>
                <w:sz w:val="20"/>
                <w:szCs w:val="20"/>
              </w:rPr>
              <w:t>ACE</w:t>
            </w:r>
            <w:r w:rsidRPr="00D800F3">
              <w:rPr>
                <w:rFonts w:ascii="Calibri" w:hAnsi="新細明體" w:hint="eastAsia"/>
                <w:kern w:val="0"/>
                <w:sz w:val="20"/>
                <w:szCs w:val="20"/>
              </w:rPr>
              <w:t>、</w:t>
            </w:r>
            <w:proofErr w:type="spellStart"/>
            <w:r w:rsidRPr="00D800F3">
              <w:rPr>
                <w:rFonts w:ascii="Calibri" w:hAnsi="新細明體"/>
                <w:kern w:val="0"/>
                <w:sz w:val="20"/>
                <w:szCs w:val="20"/>
              </w:rPr>
              <w:t>asics</w:t>
            </w:r>
            <w:proofErr w:type="spellEnd"/>
            <w:r w:rsidRPr="00D800F3">
              <w:rPr>
                <w:rFonts w:ascii="Calibri" w:hAnsi="新細明體"/>
                <w:kern w:val="0"/>
                <w:sz w:val="20"/>
                <w:szCs w:val="20"/>
              </w:rPr>
              <w:t xml:space="preserve"> Factory Outlet</w:t>
            </w:r>
            <w:r w:rsidRPr="00D800F3">
              <w:rPr>
                <w:rFonts w:ascii="Calibri" w:hAnsi="新細明體" w:hint="eastAsia"/>
                <w:kern w:val="0"/>
                <w:sz w:val="20"/>
                <w:szCs w:val="20"/>
              </w:rPr>
              <w:t>、</w:t>
            </w:r>
            <w:r w:rsidRPr="00D800F3">
              <w:rPr>
                <w:rFonts w:ascii="Calibri" w:hAnsi="新細明體"/>
                <w:kern w:val="0"/>
                <w:sz w:val="20"/>
                <w:szCs w:val="20"/>
              </w:rPr>
              <w:t>CITIZEN</w:t>
            </w:r>
            <w:r w:rsidRPr="00D800F3">
              <w:rPr>
                <w:rFonts w:ascii="Calibri" w:hAnsi="新細明體" w:hint="eastAsia"/>
                <w:kern w:val="0"/>
                <w:sz w:val="20"/>
                <w:szCs w:val="20"/>
              </w:rPr>
              <w:t>、</w:t>
            </w:r>
            <w:r w:rsidRPr="00D800F3">
              <w:rPr>
                <w:rFonts w:ascii="Calibri" w:hAnsi="新細明體"/>
                <w:kern w:val="0"/>
                <w:sz w:val="20"/>
                <w:szCs w:val="20"/>
              </w:rPr>
              <w:t>ISETAN OUTLET</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5B10DD"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・亞洲品牌：</w:t>
            </w:r>
            <w:r w:rsidRPr="00D800F3">
              <w:rPr>
                <w:rFonts w:ascii="Calibri" w:hAnsi="新細明體"/>
                <w:kern w:val="0"/>
                <w:sz w:val="20"/>
                <w:szCs w:val="20"/>
              </w:rPr>
              <w:t>BEST VALUE OUTLET</w:t>
            </w:r>
            <w:r w:rsidRPr="00D800F3">
              <w:rPr>
                <w:rFonts w:ascii="Calibri" w:hAnsi="新細明體" w:hint="eastAsia"/>
                <w:kern w:val="0"/>
                <w:sz w:val="20"/>
                <w:szCs w:val="20"/>
              </w:rPr>
              <w:t>、</w:t>
            </w:r>
            <w:proofErr w:type="spellStart"/>
            <w:r w:rsidRPr="00D800F3">
              <w:rPr>
                <w:rFonts w:ascii="Calibri" w:hAnsi="新細明體"/>
                <w:kern w:val="0"/>
                <w:sz w:val="20"/>
                <w:szCs w:val="20"/>
              </w:rPr>
              <w:t>Sasa</w:t>
            </w:r>
            <w:proofErr w:type="spellEnd"/>
            <w:r w:rsidRPr="00D800F3">
              <w:rPr>
                <w:rFonts w:ascii="Calibri" w:hAnsi="新細明體" w:hint="eastAsia"/>
                <w:kern w:val="0"/>
                <w:sz w:val="20"/>
                <w:szCs w:val="20"/>
              </w:rPr>
              <w:t>、</w:t>
            </w:r>
            <w:r>
              <w:rPr>
                <w:rFonts w:ascii="Calibri" w:hAnsi="新細明體"/>
                <w:kern w:val="0"/>
                <w:sz w:val="20"/>
                <w:szCs w:val="20"/>
              </w:rPr>
              <w:t>Universal Traveller</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・馬來西亞本土品牌：</w:t>
            </w:r>
            <w:r w:rsidRPr="00D800F3">
              <w:rPr>
                <w:rFonts w:ascii="Calibri" w:hAnsi="新細明體"/>
                <w:kern w:val="0"/>
                <w:sz w:val="20"/>
                <w:szCs w:val="20"/>
              </w:rPr>
              <w:t>BONIA</w:t>
            </w:r>
            <w:r w:rsidRPr="00D800F3">
              <w:rPr>
                <w:rFonts w:ascii="Calibri" w:hAnsi="新細明體" w:hint="eastAsia"/>
                <w:kern w:val="0"/>
                <w:sz w:val="20"/>
                <w:szCs w:val="20"/>
              </w:rPr>
              <w:t>、</w:t>
            </w:r>
            <w:r w:rsidRPr="00D800F3">
              <w:rPr>
                <w:rFonts w:ascii="Calibri" w:hAnsi="新細明體"/>
                <w:kern w:val="0"/>
                <w:sz w:val="20"/>
                <w:szCs w:val="20"/>
              </w:rPr>
              <w:t xml:space="preserve">Carlo </w:t>
            </w:r>
            <w:proofErr w:type="spellStart"/>
            <w:r w:rsidRPr="00D800F3">
              <w:rPr>
                <w:rFonts w:ascii="Calibri" w:hAnsi="新細明體"/>
                <w:kern w:val="0"/>
                <w:sz w:val="20"/>
                <w:szCs w:val="20"/>
              </w:rPr>
              <w:t>Rino</w:t>
            </w:r>
            <w:proofErr w:type="spellEnd"/>
            <w:r w:rsidRPr="00D800F3">
              <w:rPr>
                <w:rFonts w:ascii="Calibri" w:hAnsi="新細明體" w:hint="eastAsia"/>
                <w:kern w:val="0"/>
                <w:sz w:val="20"/>
                <w:szCs w:val="20"/>
              </w:rPr>
              <w:t>、</w:t>
            </w:r>
            <w:r w:rsidRPr="00D800F3">
              <w:rPr>
                <w:rFonts w:ascii="Calibri" w:hAnsi="新細明體"/>
                <w:kern w:val="0"/>
                <w:sz w:val="20"/>
                <w:szCs w:val="20"/>
              </w:rPr>
              <w:t>AKEMI UCHI</w:t>
            </w:r>
            <w:r w:rsidRPr="00D800F3">
              <w:rPr>
                <w:rFonts w:ascii="Calibri" w:hAnsi="新細明體" w:hint="eastAsia"/>
                <w:kern w:val="0"/>
                <w:sz w:val="20"/>
                <w:szCs w:val="20"/>
              </w:rPr>
              <w:t>、</w:t>
            </w:r>
            <w:r w:rsidRPr="00D800F3">
              <w:rPr>
                <w:rFonts w:ascii="Calibri" w:hAnsi="新細明體"/>
                <w:kern w:val="0"/>
                <w:sz w:val="20"/>
                <w:szCs w:val="20"/>
              </w:rPr>
              <w:t>leather avenue</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914C15" w:rsidRPr="00D2322B" w:rsidRDefault="00040C31" w:rsidP="00381C56">
            <w:pPr>
              <w:widowControl/>
              <w:adjustRightInd w:val="0"/>
              <w:snapToGrid w:val="0"/>
              <w:spacing w:line="0" w:lineRule="atLeast"/>
              <w:rPr>
                <w:rFonts w:ascii="新細明體" w:hAnsi="新細明體"/>
                <w:kern w:val="0"/>
                <w:sz w:val="20"/>
                <w:szCs w:val="20"/>
              </w:rPr>
            </w:pPr>
            <w:r w:rsidRPr="00D2322B">
              <w:rPr>
                <w:rFonts w:ascii="新細明體" w:hAnsi="新細明體" w:hint="eastAsia"/>
                <w:kern w:val="0"/>
                <w:sz w:val="20"/>
                <w:szCs w:val="20"/>
              </w:rPr>
              <w:t>前往歷史聞名千年古城「馬六甲」。</w:t>
            </w:r>
          </w:p>
          <w:p w:rsidR="005923C7" w:rsidRPr="00467323" w:rsidRDefault="00E400A0" w:rsidP="00094D19">
            <w:pPr>
              <w:spacing w:line="0" w:lineRule="atLeast"/>
              <w:jc w:val="right"/>
              <w:rPr>
                <w:rFonts w:ascii="Calibri" w:hAnsi="Calibri"/>
                <w:b/>
                <w:color w:val="FF6600"/>
              </w:rPr>
            </w:pPr>
            <w:r w:rsidRPr="007A75DC">
              <w:rPr>
                <w:rFonts w:ascii="Calibri" w:hAnsi="Calibri"/>
                <w:b/>
                <w:color w:val="0000FF"/>
                <w:szCs w:val="22"/>
              </w:rPr>
              <w:t>宿：馬六甲－新海峽酒店</w:t>
            </w:r>
            <w:r>
              <w:rPr>
                <w:rFonts w:ascii="Calibri" w:hAnsi="Calibri" w:hint="eastAsia"/>
                <w:b/>
                <w:color w:val="0000FF"/>
                <w:szCs w:val="22"/>
              </w:rPr>
              <w:t>Straits Hotel</w:t>
            </w:r>
            <w:r w:rsidRPr="007A75DC">
              <w:rPr>
                <w:rFonts w:ascii="Calibri" w:hAnsi="Calibri"/>
                <w:b/>
                <w:color w:val="0000FF"/>
                <w:szCs w:val="22"/>
              </w:rPr>
              <w:t>或生態樹酒店</w:t>
            </w:r>
            <w:r w:rsidRPr="007A75DC">
              <w:rPr>
                <w:rFonts w:ascii="Calibri" w:hAnsi="Calibri"/>
                <w:b/>
                <w:color w:val="0000FF"/>
                <w:szCs w:val="22"/>
              </w:rPr>
              <w:t>Eco Tree Hotel</w:t>
            </w:r>
            <w:r>
              <w:rPr>
                <w:rFonts w:ascii="Calibri" w:hAnsi="Calibri" w:hint="eastAsia"/>
                <w:b/>
                <w:color w:val="0000FF"/>
                <w:szCs w:val="22"/>
              </w:rPr>
              <w:t>或</w:t>
            </w:r>
            <w:r w:rsidR="00094D19">
              <w:rPr>
                <w:rFonts w:ascii="Calibri" w:hAnsi="Calibri"/>
                <w:b/>
                <w:color w:val="0000FF"/>
                <w:szCs w:val="22"/>
              </w:rPr>
              <w:br/>
            </w:r>
            <w:r>
              <w:rPr>
                <w:rFonts w:ascii="Calibri" w:hAnsi="Calibri" w:hint="eastAsia"/>
                <w:b/>
                <w:color w:val="0000FF"/>
                <w:szCs w:val="22"/>
              </w:rPr>
              <w:t>高雅酒店</w:t>
            </w:r>
            <w:proofErr w:type="spellStart"/>
            <w:r w:rsidRPr="00280EE4">
              <w:rPr>
                <w:rFonts w:ascii="Calibri" w:hAnsi="Calibri"/>
                <w:b/>
                <w:color w:val="0000FF"/>
                <w:szCs w:val="22"/>
              </w:rPr>
              <w:t>Midcity</w:t>
            </w:r>
            <w:proofErr w:type="spellEnd"/>
            <w:r w:rsidRPr="00280EE4">
              <w:rPr>
                <w:rFonts w:ascii="Calibri" w:hAnsi="Calibri"/>
                <w:b/>
                <w:color w:val="0000FF"/>
                <w:szCs w:val="22"/>
              </w:rPr>
              <w:t xml:space="preserve"> Hotel</w:t>
            </w:r>
            <w:r w:rsidR="00040C31" w:rsidRPr="00C124E0">
              <w:rPr>
                <w:rFonts w:ascii="Calibri" w:hAnsi="Calibri" w:hint="eastAsia"/>
                <w:b/>
                <w:color w:val="0000FF"/>
                <w:szCs w:val="22"/>
              </w:rPr>
              <w:t>或</w:t>
            </w:r>
            <w:r w:rsidR="00040C31" w:rsidRPr="00B14194">
              <w:rPr>
                <w:rFonts w:ascii="Calibri" w:hAnsi="Calibri" w:hint="eastAsia"/>
                <w:b/>
                <w:color w:val="0000FF"/>
                <w:szCs w:val="22"/>
              </w:rPr>
              <w:t>諾富</w:t>
            </w:r>
            <w:proofErr w:type="gramStart"/>
            <w:r w:rsidR="00040C31" w:rsidRPr="00B14194">
              <w:rPr>
                <w:rFonts w:ascii="Calibri" w:hAnsi="Calibri" w:hint="eastAsia"/>
                <w:b/>
                <w:color w:val="0000FF"/>
                <w:szCs w:val="22"/>
              </w:rPr>
              <w:t>特</w:t>
            </w:r>
            <w:proofErr w:type="gramEnd"/>
            <w:r w:rsidR="00040C31">
              <w:rPr>
                <w:rFonts w:ascii="Calibri" w:hAnsi="Calibri"/>
                <w:b/>
                <w:color w:val="0000FF"/>
                <w:szCs w:val="22"/>
              </w:rPr>
              <w:t xml:space="preserve">NOVOTEL </w:t>
            </w:r>
            <w:r w:rsidR="00040C31">
              <w:rPr>
                <w:rFonts w:ascii="Calibri" w:hAnsi="Calibri" w:hint="eastAsia"/>
                <w:b/>
                <w:color w:val="0000FF"/>
                <w:szCs w:val="22"/>
              </w:rPr>
              <w:t>或同級</w:t>
            </w:r>
          </w:p>
        </w:tc>
      </w:tr>
      <w:tr w:rsidR="005923C7" w:rsidRPr="00467323" w:rsidTr="00955474">
        <w:tblPrEx>
          <w:jc w:val="center"/>
        </w:tblPrEx>
        <w:trPr>
          <w:gridBefore w:val="1"/>
          <w:wBefore w:w="56" w:type="dxa"/>
          <w:trHeight w:val="274"/>
          <w:jc w:val="center"/>
        </w:trPr>
        <w:tc>
          <w:tcPr>
            <w:tcW w:w="3656" w:type="dxa"/>
            <w:gridSpan w:val="3"/>
          </w:tcPr>
          <w:p w:rsidR="005923C7" w:rsidRPr="00467323" w:rsidRDefault="00040C31" w:rsidP="000B1219">
            <w:pPr>
              <w:spacing w:line="0" w:lineRule="atLeast"/>
              <w:jc w:val="center"/>
              <w:rPr>
                <w:rFonts w:ascii="Calibri" w:hAnsi="Calibri"/>
                <w:b/>
                <w:color w:val="FF6600"/>
              </w:rPr>
            </w:pPr>
            <w:r w:rsidRPr="00467323">
              <w:rPr>
                <w:rFonts w:ascii="Calibri" w:hAnsi="Calibri" w:hint="eastAsia"/>
                <w:b/>
                <w:color w:val="000000"/>
              </w:rPr>
              <w:t>早：酒店內享用早餐</w:t>
            </w:r>
          </w:p>
        </w:tc>
        <w:tc>
          <w:tcPr>
            <w:tcW w:w="3657" w:type="dxa"/>
          </w:tcPr>
          <w:p w:rsidR="005923C7" w:rsidRPr="00467323" w:rsidRDefault="00040C31" w:rsidP="000B1219">
            <w:pPr>
              <w:spacing w:line="0" w:lineRule="atLeast"/>
              <w:jc w:val="center"/>
              <w:rPr>
                <w:rFonts w:ascii="Calibri" w:hAnsi="Calibri"/>
                <w:b/>
                <w:color w:val="FF6600"/>
              </w:rPr>
            </w:pPr>
            <w:r>
              <w:rPr>
                <w:rFonts w:ascii="Calibri" w:hAnsi="Calibri" w:hint="eastAsia"/>
                <w:b/>
                <w:color w:val="000000"/>
              </w:rPr>
              <w:t>午</w:t>
            </w:r>
            <w:r w:rsidRPr="00467323">
              <w:rPr>
                <w:rFonts w:ascii="Calibri" w:hAnsi="Calibri" w:hint="eastAsia"/>
                <w:b/>
                <w:color w:val="000000"/>
              </w:rPr>
              <w:t>：</w:t>
            </w:r>
            <w:r>
              <w:rPr>
                <w:rFonts w:ascii="Calibri" w:hAnsi="Calibri" w:hint="eastAsia"/>
                <w:b/>
                <w:color w:val="000000"/>
              </w:rPr>
              <w:t>國賓自助餐</w:t>
            </w:r>
            <w:r>
              <w:rPr>
                <w:rFonts w:ascii="Calibri" w:hAnsi="Calibri"/>
                <w:b/>
                <w:color w:val="000000"/>
              </w:rPr>
              <w:t xml:space="preserve"> RM 35</w:t>
            </w:r>
          </w:p>
        </w:tc>
        <w:tc>
          <w:tcPr>
            <w:tcW w:w="3657" w:type="dxa"/>
            <w:gridSpan w:val="4"/>
          </w:tcPr>
          <w:p w:rsidR="005923C7" w:rsidRPr="00467323" w:rsidRDefault="00040C31" w:rsidP="000B1219">
            <w:pPr>
              <w:spacing w:line="0" w:lineRule="atLeast"/>
              <w:jc w:val="center"/>
              <w:rPr>
                <w:rFonts w:ascii="Calibri" w:hAnsi="Calibri"/>
                <w:b/>
                <w:color w:val="FF66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順風</w:t>
            </w:r>
            <w:proofErr w:type="gramStart"/>
            <w:r>
              <w:rPr>
                <w:rFonts w:ascii="Calibri" w:hAnsi="Calibri" w:hint="eastAsia"/>
                <w:b/>
                <w:color w:val="000000"/>
              </w:rPr>
              <w:t>馬來風味餐</w:t>
            </w:r>
            <w:proofErr w:type="gramEnd"/>
            <w:r>
              <w:rPr>
                <w:rFonts w:ascii="Calibri" w:hAnsi="Calibri"/>
                <w:b/>
                <w:color w:val="000000"/>
              </w:rPr>
              <w:t>RM26</w:t>
            </w:r>
          </w:p>
        </w:tc>
      </w:tr>
      <w:tr w:rsidR="00F717E5" w:rsidRPr="00467323" w:rsidTr="00B63F4C">
        <w:tblPrEx>
          <w:jc w:val="center"/>
        </w:tblPrEx>
        <w:trPr>
          <w:gridBefore w:val="1"/>
          <w:wBefore w:w="56" w:type="dxa"/>
          <w:trHeight w:val="274"/>
          <w:jc w:val="center"/>
        </w:trPr>
        <w:tc>
          <w:tcPr>
            <w:tcW w:w="10970" w:type="dxa"/>
            <w:gridSpan w:val="8"/>
          </w:tcPr>
          <w:p w:rsidR="00F717E5" w:rsidRPr="00467323" w:rsidRDefault="00040C31" w:rsidP="000B1219">
            <w:pPr>
              <w:numPr>
                <w:ilvl w:val="0"/>
                <w:numId w:val="22"/>
              </w:numPr>
              <w:spacing w:line="0" w:lineRule="atLeast"/>
              <w:ind w:left="886" w:hanging="886"/>
              <w:rPr>
                <w:rFonts w:ascii="Calibri" w:hAnsi="Calibri"/>
                <w:b/>
                <w:color w:val="FF6600"/>
              </w:rPr>
            </w:pPr>
            <w:r w:rsidRPr="00467323">
              <w:rPr>
                <w:rFonts w:ascii="Calibri" w:hAnsi="Calibri" w:hint="eastAsia"/>
                <w:b/>
                <w:color w:val="FF6600"/>
              </w:rPr>
              <w:t>世界文化遺產巡禮</w:t>
            </w:r>
            <w:r w:rsidRPr="00467323">
              <w:rPr>
                <w:rFonts w:ascii="Calibri" w:hAnsi="Calibri"/>
                <w:b/>
                <w:color w:val="FF6600"/>
              </w:rPr>
              <w:t>~(</w:t>
            </w:r>
            <w:r w:rsidRPr="00467323">
              <w:rPr>
                <w:rFonts w:ascii="Calibri" w:hAnsi="Calibri" w:hint="eastAsia"/>
                <w:b/>
                <w:color w:val="FF6600"/>
              </w:rPr>
              <w:t>荷蘭紅屋、鐘樓、葡萄牙廣場、聖芳濟教堂、古城門、聖地牙哥碉堡</w:t>
            </w:r>
            <w:r>
              <w:rPr>
                <w:rFonts w:ascii="Calibri" w:hAnsi="Calibri" w:hint="eastAsia"/>
                <w:b/>
                <w:color w:val="FF6600"/>
              </w:rPr>
              <w:t>、三寶井、三寶廟</w:t>
            </w:r>
            <w:r w:rsidRPr="00467323">
              <w:rPr>
                <w:rFonts w:ascii="Calibri" w:hAnsi="Calibri"/>
                <w:b/>
                <w:color w:val="FF6600"/>
              </w:rPr>
              <w:t>)</w:t>
            </w:r>
            <w:r w:rsidR="00647A88" w:rsidRPr="00467323">
              <w:rPr>
                <w:rFonts w:ascii="Calibri" w:hAnsi="Calibri" w:hint="eastAsia"/>
                <w:b/>
                <w:color w:val="FF6600"/>
              </w:rPr>
              <w:object w:dxaOrig="2203" w:dyaOrig="876">
                <v:shape id="_x0000_i1032" type="#_x0000_t75" style="width:33pt;height:12.75pt" o:ole="" fillcolor="window">
                  <v:imagedata r:id="rId25" o:title="" grayscale="t"/>
                </v:shape>
                <o:OLEObject Type="Embed" ProgID="MS_ClipArt_Gallery.5" ShapeID="_x0000_i1032" DrawAspect="Content" ObjectID="_1578319440" r:id="rId31"/>
              </w:object>
            </w:r>
            <w:r w:rsidRPr="00D2322B">
              <w:rPr>
                <w:rFonts w:ascii="Calibri" w:hAnsi="Calibri" w:hint="eastAsia"/>
                <w:b/>
                <w:color w:val="FF6600"/>
              </w:rPr>
              <w:t>馬六甲牛車樂．鄉村懷舊之旅</w:t>
            </w:r>
            <w:r w:rsidRPr="00D2322B">
              <w:rPr>
                <w:rFonts w:ascii="Calibri" w:hAnsi="Calibri"/>
                <w:b/>
                <w:color w:val="FF6600"/>
              </w:rPr>
              <w:t>(</w:t>
            </w:r>
            <w:proofErr w:type="gramStart"/>
            <w:r w:rsidRPr="00D2322B">
              <w:rPr>
                <w:rFonts w:ascii="Calibri" w:hAnsi="Calibri" w:hint="eastAsia"/>
                <w:b/>
                <w:color w:val="FF6600"/>
              </w:rPr>
              <w:t>椰子沙冰每人</w:t>
            </w:r>
            <w:proofErr w:type="gramEnd"/>
            <w:r w:rsidRPr="00D2322B">
              <w:rPr>
                <w:rFonts w:ascii="Calibri" w:hAnsi="Calibri" w:hint="eastAsia"/>
                <w:b/>
                <w:color w:val="FF6600"/>
              </w:rPr>
              <w:t>一杯</w:t>
            </w:r>
            <w:r w:rsidRPr="00D2322B">
              <w:rPr>
                <w:rFonts w:ascii="Calibri" w:hAnsi="Calibri"/>
                <w:b/>
                <w:color w:val="FF6600"/>
              </w:rPr>
              <w:t>+</w:t>
            </w:r>
            <w:r w:rsidRPr="00D2322B">
              <w:rPr>
                <w:rFonts w:ascii="Calibri" w:hAnsi="Calibri" w:hint="eastAsia"/>
                <w:b/>
                <w:color w:val="FF6600"/>
              </w:rPr>
              <w:t>品嚐手製木薯糕、特色馬來糕點</w:t>
            </w:r>
            <w:r w:rsidRPr="00D2322B">
              <w:rPr>
                <w:rFonts w:ascii="Calibri" w:hAnsi="Calibri"/>
                <w:b/>
                <w:color w:val="FF6600"/>
              </w:rPr>
              <w:t>)</w:t>
            </w:r>
            <w:r w:rsidR="00647A88" w:rsidRPr="00467323">
              <w:rPr>
                <w:rFonts w:ascii="Calibri" w:hAnsi="Calibri" w:hint="eastAsia"/>
                <w:b/>
                <w:color w:val="FF6600"/>
              </w:rPr>
              <w:object w:dxaOrig="2203" w:dyaOrig="876">
                <v:shape id="_x0000_i1033" type="#_x0000_t75" style="width:33pt;height:12.75pt" o:ole="" fillcolor="window">
                  <v:imagedata r:id="rId25" o:title="" grayscale="t"/>
                </v:shape>
                <o:OLEObject Type="Embed" ProgID="MS_ClipArt_Gallery.5" ShapeID="_x0000_i1033" DrawAspect="Content" ObjectID="_1578319441" r:id="rId32"/>
              </w:object>
            </w:r>
            <w:r>
              <w:rPr>
                <w:rFonts w:ascii="Calibri" w:hAnsi="Calibri" w:hint="eastAsia"/>
                <w:b/>
                <w:color w:val="FF6600"/>
              </w:rPr>
              <w:t>三輪車遊古城</w:t>
            </w:r>
            <w:r w:rsidR="00F717E5" w:rsidRPr="00467323">
              <w:rPr>
                <w:rFonts w:ascii="Calibri" w:hAnsi="Calibri" w:hint="eastAsia"/>
                <w:b/>
                <w:color w:val="FF6600"/>
              </w:rPr>
              <w:object w:dxaOrig="2203" w:dyaOrig="876">
                <v:shape id="_x0000_i1034" type="#_x0000_t75" style="width:33pt;height:12.75pt" o:ole="" fillcolor="window">
                  <v:imagedata r:id="rId25" o:title="" grayscale="t"/>
                </v:shape>
                <o:OLEObject Type="Embed" ProgID="MS_ClipArt_Gallery.5" ShapeID="_x0000_i1034" DrawAspect="Content" ObjectID="_1578319442" r:id="rId33"/>
              </w:object>
            </w:r>
            <w:proofErr w:type="gramStart"/>
            <w:r w:rsidRPr="00467323">
              <w:rPr>
                <w:rFonts w:ascii="Calibri" w:hAnsi="Calibri" w:hint="eastAsia"/>
                <w:b/>
                <w:color w:val="FF6600"/>
              </w:rPr>
              <w:t>雞場街散步</w:t>
            </w:r>
            <w:proofErr w:type="gramEnd"/>
            <w:r w:rsidRPr="00467323">
              <w:rPr>
                <w:rFonts w:ascii="Calibri" w:hAnsi="Calibri" w:hint="eastAsia"/>
                <w:b/>
                <w:color w:val="FF6600"/>
              </w:rPr>
              <w:t>策</w:t>
            </w:r>
            <w:r>
              <w:rPr>
                <w:rFonts w:ascii="Calibri" w:hAnsi="Calibri"/>
                <w:b/>
                <w:color w:val="FF6600"/>
              </w:rPr>
              <w:t>+</w:t>
            </w:r>
            <w:r w:rsidRPr="00467323">
              <w:rPr>
                <w:rFonts w:ascii="Calibri" w:hAnsi="Calibri" w:hint="eastAsia"/>
                <w:b/>
                <w:color w:val="FF6600"/>
              </w:rPr>
              <w:t>有故事的咖啡館</w:t>
            </w:r>
            <w:r w:rsidR="00431434" w:rsidRPr="00467323">
              <w:rPr>
                <w:rFonts w:ascii="Calibri" w:hAnsi="Calibri" w:hint="eastAsia"/>
                <w:b/>
                <w:color w:val="FF6600"/>
              </w:rPr>
              <w:object w:dxaOrig="2203" w:dyaOrig="876">
                <v:shape id="_x0000_i1035" type="#_x0000_t75" style="width:33pt;height:12.75pt" o:ole="" fillcolor="window">
                  <v:imagedata r:id="rId25" o:title="" grayscale="t"/>
                </v:shape>
                <o:OLEObject Type="Embed" ProgID="MS_ClipArt_Gallery.5" ShapeID="_x0000_i1035" DrawAspect="Content" ObjectID="_1578319443" r:id="rId34"/>
              </w:object>
            </w:r>
            <w:r>
              <w:rPr>
                <w:rFonts w:ascii="Calibri" w:hAnsi="Calibri" w:hint="eastAsia"/>
                <w:b/>
                <w:color w:val="FF6600"/>
              </w:rPr>
              <w:t>華人清真寺</w:t>
            </w:r>
          </w:p>
          <w:p w:rsidR="00D2322B" w:rsidRDefault="00040C31" w:rsidP="00D2322B">
            <w:pPr>
              <w:spacing w:line="0" w:lineRule="atLeast"/>
              <w:rPr>
                <w:rFonts w:ascii="Calibri" w:hAnsi="新細明體"/>
                <w:kern w:val="0"/>
                <w:sz w:val="20"/>
                <w:szCs w:val="20"/>
              </w:rPr>
            </w:pPr>
            <w:r>
              <w:rPr>
                <w:rFonts w:ascii="Calibri" w:hAnsi="Calibri" w:hint="eastAsia"/>
                <w:kern w:val="0"/>
                <w:sz w:val="20"/>
                <w:szCs w:val="20"/>
              </w:rPr>
              <w:t>今日</w:t>
            </w:r>
            <w:r w:rsidRPr="00467323">
              <w:rPr>
                <w:rFonts w:ascii="Calibri" w:hAnsi="Calibri" w:hint="eastAsia"/>
                <w:kern w:val="0"/>
                <w:sz w:val="20"/>
                <w:szCs w:val="20"/>
              </w:rPr>
              <w:t>來趟古城遊</w:t>
            </w:r>
            <w:proofErr w:type="gramStart"/>
            <w:r w:rsidRPr="00467323">
              <w:rPr>
                <w:rFonts w:ascii="Calibri" w:hAnsi="Calibri" w:hint="eastAsia"/>
                <w:kern w:val="0"/>
                <w:sz w:val="20"/>
                <w:szCs w:val="20"/>
              </w:rPr>
              <w:t>蹤</w:t>
            </w:r>
            <w:proofErr w:type="gramEnd"/>
            <w:r>
              <w:rPr>
                <w:rFonts w:ascii="Calibri" w:hAnsi="Calibri" w:hint="eastAsia"/>
                <w:kern w:val="0"/>
                <w:sz w:val="20"/>
                <w:szCs w:val="20"/>
              </w:rPr>
              <w:t>～</w:t>
            </w:r>
            <w:r w:rsidRPr="00467323">
              <w:rPr>
                <w:rFonts w:ascii="Calibri" w:hAnsi="Calibri" w:hint="eastAsia"/>
                <w:kern w:val="0"/>
                <w:sz w:val="20"/>
                <w:szCs w:val="20"/>
              </w:rPr>
              <w:t>世界文化遺產巡禮</w:t>
            </w:r>
            <w:r>
              <w:rPr>
                <w:rFonts w:ascii="Calibri" w:hAnsi="Calibri" w:hint="eastAsia"/>
                <w:kern w:val="0"/>
                <w:sz w:val="20"/>
                <w:szCs w:val="20"/>
              </w:rPr>
              <w:t>吧</w:t>
            </w:r>
            <w:r w:rsidRPr="00467323">
              <w:rPr>
                <w:rFonts w:ascii="Calibri" w:hAnsi="Calibri" w:hint="eastAsia"/>
                <w:kern w:val="0"/>
                <w:sz w:val="20"/>
                <w:szCs w:val="20"/>
              </w:rPr>
              <w:t>。</w:t>
            </w:r>
            <w:r w:rsidR="00D2322B">
              <w:rPr>
                <w:rFonts w:ascii="Calibri" w:hAnsi="新細明體"/>
                <w:sz w:val="20"/>
                <w:szCs w:val="20"/>
              </w:rPr>
              <w:br/>
            </w:r>
            <w:r>
              <w:rPr>
                <w:rFonts w:ascii="Calibri" w:hAnsi="新細明體" w:hint="eastAsia"/>
                <w:sz w:val="20"/>
                <w:szCs w:val="20"/>
              </w:rPr>
              <w:t>「馬六甲」</w:t>
            </w:r>
            <w:r w:rsidRPr="003549F4">
              <w:rPr>
                <w:rFonts w:ascii="Calibri" w:hAnsi="新細明體" w:hint="eastAsia"/>
                <w:sz w:val="20"/>
                <w:szCs w:val="20"/>
              </w:rPr>
              <w:t>是馬來西亞歷史最悠久的古城、</w:t>
            </w:r>
            <w:r>
              <w:rPr>
                <w:rFonts w:ascii="Calibri" w:hAnsi="新細明體" w:hint="eastAsia"/>
                <w:sz w:val="20"/>
                <w:szCs w:val="20"/>
              </w:rPr>
              <w:t>馬六甲州的首府。它位於馬六甲海峽北岸，與印尼的蘇門答臘隔海相對。</w:t>
            </w:r>
            <w:r w:rsidRPr="003549F4">
              <w:rPr>
                <w:rFonts w:ascii="Calibri" w:hAnsi="新細明體" w:hint="eastAsia"/>
                <w:sz w:val="20"/>
                <w:szCs w:val="20"/>
              </w:rPr>
              <w:t>因其良好的航海位置和豐富的香料等物產資源受到新老殖民主義的覬覦</w:t>
            </w:r>
            <w:r>
              <w:rPr>
                <w:rFonts w:ascii="Calibri" w:hAnsi="新細明體" w:hint="eastAsia"/>
                <w:sz w:val="20"/>
                <w:szCs w:val="20"/>
              </w:rPr>
              <w:t>，</w:t>
            </w:r>
            <w:r w:rsidRPr="002A4297">
              <w:rPr>
                <w:rFonts w:ascii="Calibri" w:hAnsi="新細明體" w:hint="eastAsia"/>
                <w:sz w:val="20"/>
                <w:szCs w:val="20"/>
              </w:rPr>
              <w:t>先後受到葡萄牙、荷蘭及英國的殖民統治。</w:t>
            </w:r>
            <w:r w:rsidRPr="0007217D">
              <w:rPr>
                <w:rFonts w:ascii="Calibri" w:hAnsi="新細明體" w:hint="eastAsia"/>
                <w:sz w:val="20"/>
                <w:szCs w:val="20"/>
              </w:rPr>
              <w:t>馬六</w:t>
            </w:r>
            <w:r>
              <w:rPr>
                <w:rFonts w:ascii="Calibri" w:hAnsi="新細明體" w:hint="eastAsia"/>
                <w:sz w:val="20"/>
                <w:szCs w:val="20"/>
              </w:rPr>
              <w:t>甲市區部分地方，還保留著這些殖民統治者所遺留下來的建築物及古跡。</w:t>
            </w:r>
            <w:r w:rsidR="00D2322B">
              <w:rPr>
                <w:rFonts w:ascii="Calibri" w:hAnsi="新細明體" w:hint="eastAsia"/>
                <w:sz w:val="20"/>
                <w:szCs w:val="20"/>
              </w:rPr>
              <w:br/>
            </w:r>
          </w:p>
          <w:p w:rsidR="00D2322B" w:rsidRDefault="00040C31" w:rsidP="00D2322B">
            <w:pPr>
              <w:spacing w:line="0" w:lineRule="atLeast"/>
              <w:rPr>
                <w:rFonts w:ascii="Calibri" w:hAnsi="新細明體"/>
                <w:sz w:val="20"/>
                <w:szCs w:val="20"/>
              </w:rPr>
            </w:pPr>
            <w:r>
              <w:rPr>
                <w:rFonts w:ascii="Calibri" w:hAnsi="新細明體" w:hint="eastAsia"/>
                <w:sz w:val="20"/>
                <w:szCs w:val="20"/>
              </w:rPr>
              <w:t>馬六甲</w:t>
            </w:r>
            <w:r w:rsidRPr="003549F4">
              <w:rPr>
                <w:rFonts w:ascii="Calibri" w:hAnsi="新細明體" w:hint="eastAsia"/>
                <w:sz w:val="20"/>
                <w:szCs w:val="20"/>
              </w:rPr>
              <w:t>聚居了來自東西方移民，語言、宗教、風俗習慣等融合了世界各國的特點而獨具一格，城內既有中國古典式的廳堂，庭院和園林，也有古老的荷蘭和葡萄牙風格的建築。</w:t>
            </w:r>
          </w:p>
          <w:p w:rsidR="00D2322B" w:rsidRPr="00467323" w:rsidRDefault="00040C31" w:rsidP="00D2322B">
            <w:pPr>
              <w:spacing w:line="0" w:lineRule="atLeast"/>
              <w:jc w:val="both"/>
              <w:rPr>
                <w:rFonts w:ascii="Calibri" w:hAnsi="Calibri"/>
                <w:sz w:val="20"/>
                <w:szCs w:val="20"/>
              </w:rPr>
            </w:pPr>
            <w:r w:rsidRPr="0007217D">
              <w:rPr>
                <w:rFonts w:ascii="Calibri" w:hAnsi="新細明體"/>
                <w:sz w:val="20"/>
                <w:szCs w:val="20"/>
              </w:rPr>
              <w:t>2008</w:t>
            </w:r>
            <w:r>
              <w:rPr>
                <w:rFonts w:ascii="Calibri" w:hAnsi="新細明體" w:hint="eastAsia"/>
                <w:sz w:val="20"/>
                <w:szCs w:val="20"/>
              </w:rPr>
              <w:t>年被聯合國教科文組織列為世界文化遺產：</w:t>
            </w:r>
            <w:r w:rsidR="00D2322B">
              <w:rPr>
                <w:rFonts w:ascii="Calibri" w:hAnsi="新細明體"/>
                <w:sz w:val="20"/>
                <w:szCs w:val="20"/>
              </w:rPr>
              <w:br/>
            </w:r>
            <w:r w:rsidRPr="00467323">
              <w:rPr>
                <w:rFonts w:ascii="Calibri" w:hAnsi="Calibri" w:hint="eastAsia"/>
                <w:color w:val="0000FF"/>
                <w:sz w:val="20"/>
                <w:szCs w:val="20"/>
              </w:rPr>
              <w:t>【葡萄牙廣場】</w:t>
            </w:r>
            <w:r w:rsidRPr="00467323">
              <w:rPr>
                <w:rFonts w:ascii="Calibri" w:hAnsi="Calibri" w:hint="eastAsia"/>
                <w:sz w:val="20"/>
                <w:szCs w:val="20"/>
              </w:rPr>
              <w:t>建西元</w:t>
            </w:r>
            <w:proofErr w:type="gramStart"/>
            <w:r w:rsidRPr="00467323">
              <w:rPr>
                <w:rFonts w:ascii="Calibri" w:hAnsi="Calibri"/>
                <w:sz w:val="20"/>
                <w:szCs w:val="20"/>
              </w:rPr>
              <w:t>1980</w:t>
            </w:r>
            <w:proofErr w:type="gramEnd"/>
            <w:r w:rsidRPr="00467323">
              <w:rPr>
                <w:rFonts w:ascii="Calibri" w:hAnsi="Calibri" w:hint="eastAsia"/>
                <w:sz w:val="20"/>
                <w:szCs w:val="20"/>
              </w:rPr>
              <w:t>年代後期，是仿造葡萄牙同類型建築的樣式而建，古意盎然的說明著殖民地的演變歷史。。</w:t>
            </w:r>
          </w:p>
          <w:p w:rsidR="00D2322B" w:rsidRPr="00467323" w:rsidRDefault="00040C31" w:rsidP="00D2322B">
            <w:pPr>
              <w:spacing w:line="0" w:lineRule="atLeast"/>
              <w:jc w:val="both"/>
              <w:rPr>
                <w:rFonts w:ascii="Calibri" w:hAnsi="Calibri"/>
                <w:sz w:val="20"/>
                <w:szCs w:val="20"/>
              </w:rPr>
            </w:pPr>
            <w:r w:rsidRPr="00467323">
              <w:rPr>
                <w:rFonts w:ascii="Calibri" w:hAnsi="Calibri" w:hint="eastAsia"/>
                <w:color w:val="0000FF"/>
                <w:sz w:val="20"/>
                <w:szCs w:val="20"/>
              </w:rPr>
              <w:t>【聖芳濟教堂】</w:t>
            </w:r>
            <w:r w:rsidRPr="00467323">
              <w:rPr>
                <w:rFonts w:ascii="Calibri" w:hAnsi="Calibri" w:hint="eastAsia"/>
                <w:sz w:val="20"/>
                <w:szCs w:val="20"/>
              </w:rPr>
              <w:t>由法國傳教士在西元</w:t>
            </w:r>
            <w:r w:rsidRPr="00467323">
              <w:rPr>
                <w:rFonts w:ascii="Calibri" w:hAnsi="Calibri"/>
                <w:sz w:val="20"/>
                <w:szCs w:val="20"/>
              </w:rPr>
              <w:t>1849</w:t>
            </w:r>
            <w:r w:rsidRPr="00467323">
              <w:rPr>
                <w:rFonts w:ascii="Calibri" w:hAnsi="Calibri" w:hint="eastAsia"/>
                <w:sz w:val="20"/>
                <w:szCs w:val="20"/>
              </w:rPr>
              <w:t>年建立的</w:t>
            </w:r>
            <w:proofErr w:type="gramStart"/>
            <w:r w:rsidRPr="00467323">
              <w:rPr>
                <w:rFonts w:ascii="Calibri" w:hAnsi="Calibri" w:hint="eastAsia"/>
                <w:sz w:val="20"/>
                <w:szCs w:val="20"/>
              </w:rPr>
              <w:t>哥德式</w:t>
            </w:r>
            <w:r w:rsidRPr="00467323">
              <w:rPr>
                <w:rFonts w:ascii="Calibri" w:hAnsi="Calibri" w:hint="eastAsia"/>
                <w:kern w:val="0"/>
                <w:sz w:val="20"/>
                <w:szCs w:val="20"/>
              </w:rPr>
              <w:t>塔</w:t>
            </w:r>
            <w:proofErr w:type="gramEnd"/>
            <w:r w:rsidRPr="00467323">
              <w:rPr>
                <w:rFonts w:ascii="Calibri" w:hAnsi="Calibri" w:hint="eastAsia"/>
                <w:sz w:val="20"/>
                <w:szCs w:val="20"/>
              </w:rPr>
              <w:t>教堂，紀念被譽為《東方使徒的聖芳濟》。</w:t>
            </w:r>
          </w:p>
          <w:p w:rsidR="00D2322B" w:rsidRPr="00467323" w:rsidRDefault="00040C31" w:rsidP="00D2322B">
            <w:pPr>
              <w:spacing w:line="0" w:lineRule="atLeast"/>
              <w:jc w:val="both"/>
              <w:rPr>
                <w:rFonts w:ascii="Calibri" w:hAnsi="Calibri"/>
                <w:sz w:val="20"/>
                <w:szCs w:val="20"/>
              </w:rPr>
            </w:pPr>
            <w:r w:rsidRPr="00467323">
              <w:rPr>
                <w:rFonts w:ascii="Calibri" w:hAnsi="Calibri" w:hint="eastAsia"/>
                <w:color w:val="0000FF"/>
                <w:sz w:val="20"/>
                <w:szCs w:val="20"/>
              </w:rPr>
              <w:t>【荷蘭鐘樓、荷蘭紅屋】</w:t>
            </w:r>
            <w:r w:rsidRPr="00467323">
              <w:rPr>
                <w:rFonts w:ascii="Calibri" w:hAnsi="Calibri" w:hint="eastAsia"/>
                <w:sz w:val="20"/>
                <w:szCs w:val="20"/>
              </w:rPr>
              <w:t>荷蘭人在西元</w:t>
            </w:r>
            <w:r w:rsidRPr="00467323">
              <w:rPr>
                <w:rFonts w:ascii="Calibri" w:hAnsi="Calibri"/>
                <w:sz w:val="20"/>
                <w:szCs w:val="20"/>
              </w:rPr>
              <w:t>1641</w:t>
            </w:r>
            <w:r w:rsidRPr="00467323">
              <w:rPr>
                <w:rFonts w:ascii="Calibri" w:hAnsi="Calibri" w:hint="eastAsia"/>
                <w:sz w:val="20"/>
                <w:szCs w:val="20"/>
              </w:rPr>
              <w:t>年戰勝葡萄牙人後，於西元</w:t>
            </w:r>
            <w:r w:rsidRPr="00467323">
              <w:rPr>
                <w:rFonts w:ascii="Calibri" w:hAnsi="Calibri"/>
                <w:sz w:val="20"/>
                <w:szCs w:val="20"/>
              </w:rPr>
              <w:t>1641</w:t>
            </w:r>
            <w:r w:rsidRPr="00467323">
              <w:rPr>
                <w:rFonts w:ascii="Calibri" w:hAnsi="Calibri" w:hint="eastAsia"/>
                <w:sz w:val="20"/>
                <w:szCs w:val="20"/>
              </w:rPr>
              <w:t>年至</w:t>
            </w:r>
            <w:r w:rsidRPr="00467323">
              <w:rPr>
                <w:rFonts w:ascii="Calibri" w:hAnsi="Calibri"/>
                <w:sz w:val="20"/>
                <w:szCs w:val="20"/>
              </w:rPr>
              <w:t>1660</w:t>
            </w:r>
            <w:r w:rsidRPr="00467323">
              <w:rPr>
                <w:rFonts w:ascii="Calibri" w:hAnsi="Calibri" w:hint="eastAsia"/>
                <w:sz w:val="20"/>
                <w:szCs w:val="20"/>
              </w:rPr>
              <w:t>年間興建，以荷蘭</w:t>
            </w:r>
            <w:proofErr w:type="gramStart"/>
            <w:r w:rsidRPr="00467323">
              <w:rPr>
                <w:rFonts w:ascii="Calibri" w:hAnsi="Calibri" w:hint="eastAsia"/>
                <w:sz w:val="20"/>
                <w:szCs w:val="20"/>
              </w:rPr>
              <w:t>磚瓦砌工及</w:t>
            </w:r>
            <w:proofErr w:type="gramEnd"/>
            <w:r w:rsidRPr="00467323">
              <w:rPr>
                <w:rFonts w:ascii="Calibri" w:hAnsi="Calibri" w:hint="eastAsia"/>
                <w:sz w:val="20"/>
                <w:szCs w:val="20"/>
              </w:rPr>
              <w:t>木工技藝建成的建築，正是當時的荷蘭總督及隨從的官邸，也是歷史遺留下來重要的遺跡。被認為是東方最古老的荷蘭建築。</w:t>
            </w:r>
          </w:p>
          <w:p w:rsidR="00D2322B" w:rsidRPr="00467323" w:rsidRDefault="00040C31" w:rsidP="00D2322B">
            <w:pPr>
              <w:spacing w:line="0" w:lineRule="atLeast"/>
              <w:jc w:val="both"/>
              <w:rPr>
                <w:rFonts w:ascii="Calibri" w:hAnsi="Calibri"/>
                <w:sz w:val="20"/>
                <w:szCs w:val="20"/>
              </w:rPr>
            </w:pPr>
            <w:r w:rsidRPr="00467323">
              <w:rPr>
                <w:rFonts w:ascii="Calibri" w:hAnsi="Calibri" w:hint="eastAsia"/>
                <w:color w:val="0000FF"/>
                <w:sz w:val="20"/>
                <w:szCs w:val="20"/>
              </w:rPr>
              <w:t>【古城門、聖地牙哥碉堡】</w:t>
            </w:r>
            <w:r w:rsidRPr="00467323">
              <w:rPr>
                <w:rFonts w:ascii="Calibri" w:hAnsi="Calibri" w:hint="eastAsia"/>
                <w:sz w:val="20"/>
                <w:szCs w:val="20"/>
              </w:rPr>
              <w:t>葡萄牙人於</w:t>
            </w:r>
            <w:r w:rsidRPr="00467323">
              <w:rPr>
                <w:rFonts w:ascii="Calibri" w:hAnsi="Calibri"/>
                <w:sz w:val="20"/>
                <w:szCs w:val="20"/>
              </w:rPr>
              <w:t>1511</w:t>
            </w:r>
            <w:r w:rsidRPr="00467323">
              <w:rPr>
                <w:rFonts w:ascii="Calibri" w:hAnsi="Calibri" w:hint="eastAsia"/>
                <w:sz w:val="20"/>
                <w:szCs w:val="20"/>
              </w:rPr>
              <w:t>年所造城堡，後來荷蘭人攻陷這座城堡，將城堡毀掉，之後又重新修建。</w:t>
            </w:r>
          </w:p>
          <w:p w:rsidR="00D2322B" w:rsidRPr="00957CEC" w:rsidRDefault="00040C31" w:rsidP="00D2322B">
            <w:pPr>
              <w:spacing w:line="0" w:lineRule="atLeast"/>
              <w:rPr>
                <w:rFonts w:ascii="新細明體" w:hAnsi="新細明體"/>
                <w:kern w:val="0"/>
                <w:sz w:val="20"/>
                <w:szCs w:val="20"/>
              </w:rPr>
            </w:pPr>
            <w:r w:rsidRPr="00957CEC">
              <w:rPr>
                <w:rFonts w:ascii="新細明體" w:hAnsi="新細明體" w:hint="eastAsia"/>
                <w:color w:val="0000FF"/>
                <w:kern w:val="0"/>
                <w:sz w:val="20"/>
                <w:szCs w:val="20"/>
              </w:rPr>
              <w:t>【三輪車遊古城】</w:t>
            </w:r>
            <w:r w:rsidRPr="00957CEC">
              <w:rPr>
                <w:rFonts w:ascii="新細明體" w:hAnsi="新細明體" w:hint="eastAsia"/>
                <w:kern w:val="0"/>
                <w:sz w:val="20"/>
                <w:szCs w:val="20"/>
              </w:rPr>
              <w:t>徐徐微風中遊走穿梭於古意盎然的街道上，兩旁古色古香的建築物，彷彿回到時光隧道之中。</w:t>
            </w:r>
          </w:p>
          <w:p w:rsidR="00D2322B" w:rsidRPr="00043575" w:rsidRDefault="00040C31" w:rsidP="00D2322B">
            <w:pPr>
              <w:widowControl/>
              <w:numPr>
                <w:ilvl w:val="0"/>
                <w:numId w:val="17"/>
              </w:numPr>
              <w:adjustRightInd w:val="0"/>
              <w:snapToGrid w:val="0"/>
              <w:spacing w:line="0" w:lineRule="atLeast"/>
              <w:ind w:left="214" w:hanging="214"/>
              <w:rPr>
                <w:rFonts w:ascii="Calibri" w:hAnsi="Calibri"/>
                <w:color w:val="FF0000"/>
                <w:kern w:val="0"/>
                <w:sz w:val="20"/>
                <w:szCs w:val="20"/>
              </w:rPr>
            </w:pPr>
            <w:r w:rsidRPr="00043575">
              <w:rPr>
                <w:rFonts w:ascii="Calibri" w:hAnsi="Calibri" w:hint="eastAsia"/>
                <w:color w:val="FF0000"/>
                <w:kern w:val="0"/>
                <w:sz w:val="20"/>
                <w:szCs w:val="20"/>
              </w:rPr>
              <w:t>三輪車</w:t>
            </w:r>
            <w:proofErr w:type="gramStart"/>
            <w:r w:rsidRPr="00043575">
              <w:rPr>
                <w:rFonts w:ascii="Calibri" w:hAnsi="Calibri" w:hint="eastAsia"/>
                <w:color w:val="FF0000"/>
                <w:kern w:val="0"/>
                <w:sz w:val="20"/>
                <w:szCs w:val="20"/>
              </w:rPr>
              <w:t>伕</w:t>
            </w:r>
            <w:proofErr w:type="gramEnd"/>
            <w:r w:rsidRPr="00043575">
              <w:rPr>
                <w:rFonts w:ascii="Calibri" w:hAnsi="Calibri" w:hint="eastAsia"/>
                <w:color w:val="FF0000"/>
                <w:kern w:val="0"/>
                <w:sz w:val="20"/>
                <w:szCs w:val="20"/>
              </w:rPr>
              <w:t>小費每台車馬幣</w:t>
            </w:r>
            <w:r w:rsidRPr="00043575">
              <w:rPr>
                <w:rFonts w:ascii="Calibri" w:hAnsi="Calibri"/>
                <w:color w:val="FF0000"/>
                <w:kern w:val="0"/>
                <w:sz w:val="20"/>
                <w:szCs w:val="20"/>
              </w:rPr>
              <w:t>2</w:t>
            </w:r>
            <w:r w:rsidRPr="00043575">
              <w:rPr>
                <w:rFonts w:ascii="Calibri" w:hAnsi="Calibri" w:hint="eastAsia"/>
                <w:color w:val="FF0000"/>
                <w:kern w:val="0"/>
                <w:sz w:val="20"/>
                <w:szCs w:val="20"/>
              </w:rPr>
              <w:t>元。</w:t>
            </w:r>
          </w:p>
          <w:p w:rsidR="00D2322B" w:rsidRPr="00467323" w:rsidRDefault="00040C31" w:rsidP="00D2322B">
            <w:pPr>
              <w:spacing w:line="0" w:lineRule="atLeast"/>
              <w:jc w:val="both"/>
              <w:rPr>
                <w:rFonts w:ascii="Calibri" w:hAnsi="Calibri"/>
                <w:kern w:val="0"/>
                <w:sz w:val="20"/>
                <w:szCs w:val="20"/>
              </w:rPr>
            </w:pPr>
            <w:r w:rsidRPr="00467323">
              <w:rPr>
                <w:rFonts w:ascii="Calibri" w:hAnsi="新細明體" w:hint="eastAsia"/>
                <w:color w:val="0000FF"/>
                <w:kern w:val="0"/>
                <w:sz w:val="20"/>
                <w:szCs w:val="20"/>
              </w:rPr>
              <w:t>【雞場街散步策】</w:t>
            </w:r>
            <w:proofErr w:type="gramStart"/>
            <w:r w:rsidRPr="00467323">
              <w:rPr>
                <w:rFonts w:ascii="Calibri" w:hAnsi="新細明體" w:hint="eastAsia"/>
                <w:kern w:val="0"/>
                <w:sz w:val="20"/>
                <w:szCs w:val="20"/>
              </w:rPr>
              <w:t>雞場街</w:t>
            </w:r>
            <w:proofErr w:type="gramEnd"/>
            <w:r w:rsidRPr="00467323">
              <w:rPr>
                <w:rFonts w:ascii="Calibri" w:hAnsi="Calibri"/>
                <w:kern w:val="0"/>
                <w:sz w:val="20"/>
                <w:szCs w:val="20"/>
              </w:rPr>
              <w:t>(</w:t>
            </w:r>
            <w:proofErr w:type="spellStart"/>
            <w:r w:rsidRPr="00467323">
              <w:rPr>
                <w:rFonts w:ascii="Calibri" w:hAnsi="Calibri"/>
                <w:kern w:val="0"/>
                <w:sz w:val="20"/>
                <w:szCs w:val="20"/>
              </w:rPr>
              <w:t>Jonker</w:t>
            </w:r>
            <w:proofErr w:type="spellEnd"/>
            <w:r w:rsidRPr="00467323">
              <w:rPr>
                <w:rFonts w:ascii="Calibri" w:hAnsi="Calibri"/>
                <w:kern w:val="0"/>
                <w:sz w:val="20"/>
                <w:szCs w:val="20"/>
              </w:rPr>
              <w:t xml:space="preserve"> Walk)</w:t>
            </w:r>
            <w:r w:rsidRPr="00467323">
              <w:rPr>
                <w:rFonts w:ascii="Calibri" w:hAnsi="新細明體" w:hint="eastAsia"/>
                <w:kern w:val="0"/>
                <w:sz w:val="20"/>
                <w:szCs w:val="20"/>
              </w:rPr>
              <w:t>又有古董街之稱，街上不乏建築充滿中國風格的樓房民宅，讓人時空錯置的感覺。在</w:t>
            </w:r>
            <w:r w:rsidRPr="00467323">
              <w:rPr>
                <w:rFonts w:ascii="Calibri" w:hAnsi="新細明體" w:hint="eastAsia"/>
                <w:kern w:val="0"/>
                <w:sz w:val="20"/>
                <w:szCs w:val="20"/>
              </w:rPr>
              <w:lastRenderedPageBreak/>
              <w:t>這條古董街上，簡直是個寶藏，遊客喜歡到這裡搜尋李小龍的紀念品，尋找南國電影的海報，找尋罕有的舊紙幣，包括英治時代、日治時代馬來西亞的鈔票，印度、葡萄牙、荷蘭，其至中國的舊錢幣、鈔票。</w:t>
            </w:r>
          </w:p>
          <w:p w:rsidR="00D2322B" w:rsidRDefault="00040C31" w:rsidP="00D2322B">
            <w:pPr>
              <w:spacing w:line="0" w:lineRule="atLeast"/>
              <w:rPr>
                <w:rFonts w:ascii="Calibri" w:hAnsi="新細明體"/>
                <w:kern w:val="0"/>
                <w:sz w:val="20"/>
                <w:szCs w:val="20"/>
              </w:rPr>
            </w:pPr>
            <w:r w:rsidRPr="00467323">
              <w:rPr>
                <w:rFonts w:ascii="Calibri" w:hAnsi="新細明體" w:hint="eastAsia"/>
                <w:color w:val="0000FF"/>
                <w:kern w:val="0"/>
                <w:sz w:val="20"/>
                <w:szCs w:val="20"/>
              </w:rPr>
              <w:t>【有故事的咖啡館】</w:t>
            </w:r>
            <w:r w:rsidRPr="00467323">
              <w:rPr>
                <w:rFonts w:ascii="Calibri" w:hAnsi="新細明體" w:hint="eastAsia"/>
                <w:kern w:val="0"/>
                <w:sz w:val="20"/>
                <w:szCs w:val="20"/>
              </w:rPr>
              <w:t>參觀，曾經是電影《夏日的麼麼茶》其中一個拍攝地點，您可自費點杯道地的白咖啡，</w:t>
            </w:r>
            <w:proofErr w:type="gramStart"/>
            <w:r w:rsidRPr="00467323">
              <w:rPr>
                <w:rFonts w:ascii="Calibri" w:hAnsi="新細明體" w:hint="eastAsia"/>
                <w:kern w:val="0"/>
                <w:sz w:val="20"/>
                <w:szCs w:val="20"/>
              </w:rPr>
              <w:t>假想著</w:t>
            </w:r>
            <w:proofErr w:type="gramEnd"/>
            <w:r w:rsidRPr="00467323">
              <w:rPr>
                <w:rFonts w:ascii="Calibri" w:hAnsi="新細明體" w:hint="eastAsia"/>
                <w:kern w:val="0"/>
                <w:sz w:val="20"/>
                <w:szCs w:val="20"/>
              </w:rPr>
              <w:t>鄭秀文與任賢齊在電影中的情節。</w:t>
            </w:r>
          </w:p>
          <w:p w:rsidR="00C81149" w:rsidRDefault="00040C31" w:rsidP="00C81149">
            <w:pPr>
              <w:spacing w:line="0" w:lineRule="atLeast"/>
              <w:rPr>
                <w:rFonts w:ascii="Calibri" w:hAnsi="新細明體"/>
                <w:kern w:val="0"/>
                <w:sz w:val="20"/>
                <w:szCs w:val="20"/>
              </w:rPr>
            </w:pPr>
            <w:proofErr w:type="gramStart"/>
            <w:r w:rsidRPr="00D2322B">
              <w:rPr>
                <w:rFonts w:ascii="Calibri" w:hAnsi="新細明體" w:hint="eastAsia"/>
                <w:color w:val="0000FF"/>
                <w:kern w:val="0"/>
                <w:sz w:val="20"/>
                <w:szCs w:val="20"/>
              </w:rPr>
              <w:t>【</w:t>
            </w:r>
            <w:proofErr w:type="gramEnd"/>
            <w:r w:rsidRPr="00D2322B">
              <w:rPr>
                <w:rFonts w:ascii="Calibri" w:hAnsi="新細明體" w:hint="eastAsia"/>
                <w:color w:val="0000FF"/>
                <w:kern w:val="0"/>
                <w:sz w:val="20"/>
                <w:szCs w:val="20"/>
              </w:rPr>
              <w:t>馬六甲牛車樂．鄉村懷舊之旅</w:t>
            </w:r>
            <w:r w:rsidRPr="00D2322B">
              <w:rPr>
                <w:rFonts w:ascii="Calibri" w:hAnsi="新細明體"/>
                <w:color w:val="0000FF"/>
                <w:kern w:val="0"/>
                <w:sz w:val="20"/>
                <w:szCs w:val="20"/>
              </w:rPr>
              <w:t>(</w:t>
            </w:r>
            <w:proofErr w:type="gramStart"/>
            <w:r w:rsidRPr="00D2322B">
              <w:rPr>
                <w:rFonts w:ascii="Calibri" w:hAnsi="新細明體" w:hint="eastAsia"/>
                <w:color w:val="0000FF"/>
                <w:kern w:val="0"/>
                <w:sz w:val="20"/>
                <w:szCs w:val="20"/>
              </w:rPr>
              <w:t>椰子沙冰每人</w:t>
            </w:r>
            <w:proofErr w:type="gramEnd"/>
            <w:r w:rsidRPr="00D2322B">
              <w:rPr>
                <w:rFonts w:ascii="Calibri" w:hAnsi="新細明體" w:hint="eastAsia"/>
                <w:color w:val="0000FF"/>
                <w:kern w:val="0"/>
                <w:sz w:val="20"/>
                <w:szCs w:val="20"/>
              </w:rPr>
              <w:t>一杯</w:t>
            </w:r>
            <w:r w:rsidRPr="00D2322B">
              <w:rPr>
                <w:rFonts w:ascii="Calibri" w:hAnsi="新細明體"/>
                <w:color w:val="0000FF"/>
                <w:kern w:val="0"/>
                <w:sz w:val="20"/>
                <w:szCs w:val="20"/>
              </w:rPr>
              <w:t>+</w:t>
            </w:r>
            <w:r w:rsidRPr="00D2322B">
              <w:rPr>
                <w:rFonts w:ascii="Calibri" w:hAnsi="新細明體" w:hint="eastAsia"/>
                <w:color w:val="0000FF"/>
                <w:kern w:val="0"/>
                <w:sz w:val="20"/>
                <w:szCs w:val="20"/>
              </w:rPr>
              <w:t>品嚐手製木薯糕、特色馬來糕點</w:t>
            </w:r>
            <w:r w:rsidRPr="00D2322B">
              <w:rPr>
                <w:rFonts w:ascii="Calibri" w:hAnsi="新細明體"/>
                <w:color w:val="0000FF"/>
                <w:kern w:val="0"/>
                <w:sz w:val="20"/>
                <w:szCs w:val="20"/>
              </w:rPr>
              <w:t>)</w:t>
            </w:r>
            <w:proofErr w:type="gramStart"/>
            <w:r w:rsidRPr="00D2322B">
              <w:rPr>
                <w:rFonts w:ascii="Calibri" w:hAnsi="新細明體" w:hint="eastAsia"/>
                <w:color w:val="0000FF"/>
                <w:kern w:val="0"/>
                <w:sz w:val="20"/>
                <w:szCs w:val="20"/>
              </w:rPr>
              <w:t>】</w:t>
            </w:r>
            <w:proofErr w:type="gramEnd"/>
            <w:r w:rsidR="00C81149" w:rsidRPr="00D2322B">
              <w:rPr>
                <w:rFonts w:ascii="Calibri" w:hAnsi="新細明體"/>
                <w:kern w:val="0"/>
                <w:sz w:val="20"/>
                <w:szCs w:val="20"/>
              </w:rPr>
              <w:br/>
            </w:r>
            <w:r w:rsidRPr="00D2322B">
              <w:rPr>
                <w:rFonts w:ascii="Calibri" w:hAnsi="新細明體" w:hint="eastAsia"/>
                <w:kern w:val="0"/>
                <w:sz w:val="20"/>
                <w:szCs w:val="20"/>
              </w:rPr>
              <w:t>早時的馬六甲，人們出門和勞作時使用的主要交通工具就是牛車了，但慢悠悠的牛車早已被大時代淘汰。現在的馬來鄉村，仍能看到被刻意保留下來的牛車，只為了保護曾經那段原始的生活方式。來到馬六甲的</w:t>
            </w:r>
            <w:r>
              <w:rPr>
                <w:rFonts w:ascii="Calibri" w:hAnsi="新細明體" w:hint="eastAsia"/>
                <w:kern w:val="0"/>
                <w:sz w:val="20"/>
                <w:szCs w:val="20"/>
              </w:rPr>
              <w:t>小村，請千萬放下身段，用一種全新的方式來感受馬來鄉村的迷人風光</w:t>
            </w:r>
            <w:r w:rsidRPr="00C81149">
              <w:rPr>
                <w:rFonts w:ascii="Calibri" w:hAnsi="新細明體" w:hint="eastAsia"/>
                <w:kern w:val="0"/>
                <w:sz w:val="20"/>
                <w:szCs w:val="20"/>
              </w:rPr>
              <w:t>，慢悠悠的生活步調在這</w:t>
            </w:r>
            <w:proofErr w:type="gramStart"/>
            <w:r w:rsidRPr="00C81149">
              <w:rPr>
                <w:rFonts w:ascii="Calibri" w:hAnsi="新細明體" w:hint="eastAsia"/>
                <w:kern w:val="0"/>
                <w:sz w:val="20"/>
                <w:szCs w:val="20"/>
              </w:rPr>
              <w:t>裏</w:t>
            </w:r>
            <w:proofErr w:type="gramEnd"/>
            <w:r w:rsidRPr="00C81149">
              <w:rPr>
                <w:rFonts w:ascii="Calibri" w:hAnsi="新細明體" w:hint="eastAsia"/>
                <w:kern w:val="0"/>
                <w:sz w:val="20"/>
                <w:szCs w:val="20"/>
              </w:rPr>
              <w:t>被展現的一覽無餘。</w:t>
            </w:r>
            <w:r w:rsidR="00C81149" w:rsidRPr="00D2322B">
              <w:rPr>
                <w:rFonts w:ascii="Calibri" w:hAnsi="新細明體"/>
                <w:kern w:val="0"/>
                <w:sz w:val="20"/>
                <w:szCs w:val="20"/>
              </w:rPr>
              <w:br/>
            </w:r>
            <w:r w:rsidRPr="00D2322B">
              <w:rPr>
                <w:rFonts w:ascii="Calibri" w:hAnsi="新細明體" w:hint="eastAsia"/>
                <w:kern w:val="0"/>
                <w:sz w:val="20"/>
                <w:szCs w:val="20"/>
              </w:rPr>
              <w:t>坐慣了在城市</w:t>
            </w:r>
            <w:proofErr w:type="gramStart"/>
            <w:r w:rsidRPr="00D2322B">
              <w:rPr>
                <w:rFonts w:ascii="Calibri" w:hAnsi="新細明體" w:hint="eastAsia"/>
                <w:kern w:val="0"/>
                <w:sz w:val="20"/>
                <w:szCs w:val="20"/>
              </w:rPr>
              <w:t>裏</w:t>
            </w:r>
            <w:proofErr w:type="gramEnd"/>
            <w:r w:rsidRPr="00D2322B">
              <w:rPr>
                <w:rFonts w:ascii="Calibri" w:hAnsi="新細明體" w:hint="eastAsia"/>
                <w:kern w:val="0"/>
                <w:sz w:val="20"/>
                <w:szCs w:val="20"/>
              </w:rPr>
              <w:t>飛速奔跑的汽車，我們乘坐馬來式牛車，在牛車上看看原味的鄉村風光，遊覽馬六甲豐盛的稻田、橡膠園和</w:t>
            </w:r>
            <w:proofErr w:type="gramStart"/>
            <w:r w:rsidRPr="00D2322B">
              <w:rPr>
                <w:rFonts w:ascii="Calibri" w:hAnsi="新細明體" w:hint="eastAsia"/>
                <w:kern w:val="0"/>
                <w:sz w:val="20"/>
                <w:szCs w:val="20"/>
              </w:rPr>
              <w:t>棕梠</w:t>
            </w:r>
            <w:proofErr w:type="gramEnd"/>
            <w:r w:rsidRPr="00D2322B">
              <w:rPr>
                <w:rFonts w:ascii="Calibri" w:hAnsi="新細明體" w:hint="eastAsia"/>
                <w:kern w:val="0"/>
                <w:sz w:val="20"/>
                <w:szCs w:val="20"/>
              </w:rPr>
              <w:t>園。還有機會看到演示割橡膠</w:t>
            </w:r>
            <w:proofErr w:type="gramStart"/>
            <w:r w:rsidRPr="00D2322B">
              <w:rPr>
                <w:rFonts w:ascii="Calibri" w:hAnsi="新細明體" w:hint="eastAsia"/>
                <w:kern w:val="0"/>
                <w:sz w:val="20"/>
                <w:szCs w:val="20"/>
              </w:rPr>
              <w:t>採取膠汁的</w:t>
            </w:r>
            <w:proofErr w:type="gramEnd"/>
            <w:r w:rsidRPr="00D2322B">
              <w:rPr>
                <w:rFonts w:ascii="Calibri" w:hAnsi="新細明體" w:hint="eastAsia"/>
                <w:kern w:val="0"/>
                <w:sz w:val="20"/>
                <w:szCs w:val="20"/>
              </w:rPr>
              <w:t>過程哦</w:t>
            </w:r>
            <w:r w:rsidRPr="00D2322B">
              <w:rPr>
                <w:rFonts w:ascii="Calibri" w:hAnsi="新細明體"/>
                <w:kern w:val="0"/>
                <w:sz w:val="20"/>
                <w:szCs w:val="20"/>
              </w:rPr>
              <w:t>!</w:t>
            </w:r>
            <w:r w:rsidR="00C81149" w:rsidRPr="00D2322B">
              <w:rPr>
                <w:rFonts w:ascii="Calibri" w:hAnsi="新細明體"/>
                <w:kern w:val="0"/>
                <w:sz w:val="20"/>
                <w:szCs w:val="20"/>
              </w:rPr>
              <w:br/>
            </w:r>
            <w:r w:rsidRPr="00D2322B">
              <w:rPr>
                <w:rFonts w:ascii="Calibri" w:hAnsi="新細明體" w:hint="eastAsia"/>
                <w:kern w:val="0"/>
                <w:sz w:val="20"/>
                <w:szCs w:val="20"/>
              </w:rPr>
              <w:t>我們更特別安排，旅客們穿著馬來服裝</w:t>
            </w:r>
            <w:r>
              <w:rPr>
                <w:rFonts w:ascii="Calibri" w:hAnsi="新細明體" w:hint="eastAsia"/>
                <w:kern w:val="0"/>
                <w:sz w:val="20"/>
                <w:szCs w:val="20"/>
              </w:rPr>
              <w:t>，來</w:t>
            </w:r>
            <w:r w:rsidRPr="00D2322B">
              <w:rPr>
                <w:rFonts w:ascii="Calibri" w:hAnsi="新細明體" w:hint="eastAsia"/>
                <w:kern w:val="0"/>
                <w:sz w:val="20"/>
                <w:szCs w:val="20"/>
              </w:rPr>
              <w:t>到傳統馬來人家做客，</w:t>
            </w:r>
            <w:proofErr w:type="gramStart"/>
            <w:r w:rsidRPr="00D2322B">
              <w:rPr>
                <w:rFonts w:ascii="Calibri" w:hAnsi="新細明體" w:hint="eastAsia"/>
                <w:kern w:val="0"/>
                <w:sz w:val="20"/>
                <w:szCs w:val="20"/>
              </w:rPr>
              <w:t>細味的</w:t>
            </w:r>
            <w:proofErr w:type="gramEnd"/>
            <w:r w:rsidRPr="00D2322B">
              <w:rPr>
                <w:rFonts w:ascii="Calibri" w:hAnsi="新細明體" w:hint="eastAsia"/>
                <w:kern w:val="0"/>
                <w:sz w:val="20"/>
                <w:szCs w:val="20"/>
              </w:rPr>
              <w:t>品嚐馬六甲盛產的椰子</w:t>
            </w:r>
            <w:r>
              <w:rPr>
                <w:rFonts w:ascii="Calibri" w:hAnsi="新細明體" w:hint="eastAsia"/>
                <w:kern w:val="0"/>
                <w:sz w:val="20"/>
                <w:szCs w:val="20"/>
              </w:rPr>
              <w:t>打的沙冰、手製木薯糕、</w:t>
            </w:r>
            <w:r w:rsidRPr="00D2322B">
              <w:rPr>
                <w:rFonts w:ascii="Calibri" w:hAnsi="新細明體" w:hint="eastAsia"/>
                <w:kern w:val="0"/>
                <w:sz w:val="20"/>
                <w:szCs w:val="20"/>
              </w:rPr>
              <w:t>馬來糕點</w:t>
            </w:r>
            <w:r>
              <w:rPr>
                <w:rFonts w:ascii="Calibri" w:hAnsi="新細明體"/>
                <w:kern w:val="0"/>
                <w:sz w:val="20"/>
                <w:szCs w:val="20"/>
              </w:rPr>
              <w:t>…</w:t>
            </w:r>
            <w:r>
              <w:rPr>
                <w:rFonts w:ascii="Calibri" w:hAnsi="新細明體" w:hint="eastAsia"/>
                <w:kern w:val="0"/>
                <w:sz w:val="20"/>
                <w:szCs w:val="20"/>
              </w:rPr>
              <w:t>等。下午茶之際，</w:t>
            </w:r>
            <w:r w:rsidRPr="00D2322B">
              <w:rPr>
                <w:rFonts w:ascii="Calibri" w:hAnsi="新細明體" w:hint="eastAsia"/>
                <w:kern w:val="0"/>
                <w:sz w:val="20"/>
                <w:szCs w:val="20"/>
              </w:rPr>
              <w:t>一邊聽著牛兒</w:t>
            </w:r>
            <w:proofErr w:type="gramStart"/>
            <w:r w:rsidRPr="00D2322B">
              <w:rPr>
                <w:rFonts w:ascii="Calibri" w:hAnsi="新細明體" w:hint="eastAsia"/>
                <w:kern w:val="0"/>
                <w:sz w:val="20"/>
                <w:szCs w:val="20"/>
              </w:rPr>
              <w:t>的蹄聲</w:t>
            </w:r>
            <w:proofErr w:type="gramEnd"/>
            <w:r w:rsidRPr="00D2322B">
              <w:rPr>
                <w:rFonts w:ascii="Calibri" w:hAnsi="新細明體" w:hint="eastAsia"/>
                <w:kern w:val="0"/>
                <w:sz w:val="20"/>
                <w:szCs w:val="20"/>
              </w:rPr>
              <w:t>，一邊觀賞</w:t>
            </w:r>
            <w:r>
              <w:rPr>
                <w:rFonts w:ascii="Calibri" w:hAnsi="新細明體" w:hint="eastAsia"/>
                <w:kern w:val="0"/>
                <w:sz w:val="20"/>
                <w:szCs w:val="20"/>
              </w:rPr>
              <w:t>馬六甲</w:t>
            </w:r>
            <w:r w:rsidRPr="00D2322B">
              <w:rPr>
                <w:rFonts w:ascii="Calibri" w:hAnsi="新細明體" w:hint="eastAsia"/>
                <w:kern w:val="0"/>
                <w:sz w:val="20"/>
                <w:szCs w:val="20"/>
              </w:rPr>
              <w:t>的田園風景，風吹過木梢的風聲，</w:t>
            </w:r>
            <w:hyperlink r:id="rId35" w:history="1">
              <w:r w:rsidRPr="00D2322B">
                <w:rPr>
                  <w:rFonts w:ascii="Calibri" w:hAnsi="新細明體" w:hint="eastAsia"/>
                  <w:kern w:val="0"/>
                  <w:sz w:val="20"/>
                  <w:szCs w:val="20"/>
                </w:rPr>
                <w:t>樂不思蜀</w:t>
              </w:r>
            </w:hyperlink>
            <w:r w:rsidRPr="00D2322B">
              <w:rPr>
                <w:rFonts w:ascii="Calibri" w:hAnsi="新細明體" w:hint="eastAsia"/>
                <w:kern w:val="0"/>
                <w:sz w:val="20"/>
                <w:szCs w:val="20"/>
              </w:rPr>
              <w:t>，適合全家老小同樂共遊。</w:t>
            </w:r>
          </w:p>
          <w:p w:rsidR="00C81149" w:rsidRPr="00C81149" w:rsidRDefault="00C81149" w:rsidP="00D2322B">
            <w:pPr>
              <w:spacing w:line="0" w:lineRule="atLeast"/>
              <w:rPr>
                <w:rFonts w:ascii="Calibri" w:hAnsi="新細明體"/>
                <w:kern w:val="0"/>
                <w:sz w:val="20"/>
                <w:szCs w:val="20"/>
              </w:rPr>
            </w:pPr>
          </w:p>
          <w:p w:rsidR="00F717E5" w:rsidRPr="002C5ED0" w:rsidRDefault="00040C31" w:rsidP="000B1219">
            <w:pPr>
              <w:spacing w:line="0" w:lineRule="atLeast"/>
              <w:jc w:val="both"/>
              <w:rPr>
                <w:rFonts w:ascii="Calibri" w:hAnsi="新細明體"/>
                <w:kern w:val="0"/>
                <w:sz w:val="20"/>
                <w:szCs w:val="20"/>
              </w:rPr>
            </w:pPr>
            <w:r w:rsidRPr="00467323">
              <w:rPr>
                <w:rFonts w:ascii="Calibri" w:hAnsi="Calibri" w:hint="eastAsia"/>
                <w:color w:val="0000FF"/>
                <w:sz w:val="20"/>
                <w:szCs w:val="20"/>
              </w:rPr>
              <w:t>【</w:t>
            </w:r>
            <w:r>
              <w:rPr>
                <w:rFonts w:ascii="Calibri" w:hAnsi="Calibri" w:hint="eastAsia"/>
                <w:color w:val="0000FF"/>
                <w:sz w:val="20"/>
                <w:szCs w:val="20"/>
              </w:rPr>
              <w:t>馬六甲</w:t>
            </w:r>
            <w:r w:rsidRPr="00857742">
              <w:rPr>
                <w:rFonts w:ascii="Calibri" w:hAnsi="Calibri" w:hint="eastAsia"/>
                <w:color w:val="0000FF"/>
                <w:sz w:val="20"/>
                <w:szCs w:val="20"/>
              </w:rPr>
              <w:t>華人清真寺</w:t>
            </w:r>
            <w:r w:rsidRPr="00857742">
              <w:rPr>
                <w:rFonts w:ascii="Calibri" w:hAnsi="Calibri"/>
                <w:color w:val="0000FF"/>
                <w:sz w:val="20"/>
                <w:szCs w:val="20"/>
              </w:rPr>
              <w:t xml:space="preserve">Masjid </w:t>
            </w:r>
            <w:proofErr w:type="spellStart"/>
            <w:r w:rsidRPr="00857742">
              <w:rPr>
                <w:rFonts w:ascii="Calibri" w:hAnsi="Calibri"/>
                <w:color w:val="0000FF"/>
                <w:sz w:val="20"/>
                <w:szCs w:val="20"/>
              </w:rPr>
              <w:t>CinaNegeri</w:t>
            </w:r>
            <w:proofErr w:type="spellEnd"/>
            <w:r w:rsidRPr="00857742">
              <w:rPr>
                <w:rFonts w:ascii="Calibri" w:hAnsi="Calibri"/>
                <w:color w:val="0000FF"/>
                <w:sz w:val="20"/>
                <w:szCs w:val="20"/>
              </w:rPr>
              <w:t xml:space="preserve"> Melaka</w:t>
            </w:r>
            <w:r w:rsidRPr="00467323">
              <w:rPr>
                <w:rFonts w:ascii="Calibri" w:hAnsi="Calibri" w:hint="eastAsia"/>
                <w:color w:val="0000FF"/>
                <w:sz w:val="20"/>
                <w:szCs w:val="20"/>
              </w:rPr>
              <w:t>】</w:t>
            </w:r>
            <w:r w:rsidRPr="002C5ED0">
              <w:rPr>
                <w:rFonts w:ascii="Calibri" w:hAnsi="新細明體" w:hint="eastAsia"/>
                <w:kern w:val="0"/>
                <w:sz w:val="20"/>
                <w:szCs w:val="20"/>
              </w:rPr>
              <w:t>這座清真寺充滿中華色彩，整座建築物外裝以紅色為主，屋頂蓋琉璃瓦，地勢與風水極佳，居高臨下，欣賞美景，</w:t>
            </w:r>
            <w:r>
              <w:rPr>
                <w:rFonts w:ascii="Calibri" w:hAnsi="新細明體" w:hint="eastAsia"/>
                <w:kern w:val="0"/>
                <w:sz w:val="20"/>
                <w:szCs w:val="20"/>
              </w:rPr>
              <w:t>讓人</w:t>
            </w:r>
            <w:r w:rsidRPr="002C5ED0">
              <w:rPr>
                <w:rFonts w:ascii="Calibri" w:hAnsi="新細明體" w:hint="eastAsia"/>
                <w:kern w:val="0"/>
                <w:sz w:val="20"/>
                <w:szCs w:val="20"/>
              </w:rPr>
              <w:t>心曠神怡。繼吉蘭丹和</w:t>
            </w:r>
            <w:proofErr w:type="gramStart"/>
            <w:r w:rsidRPr="002C5ED0">
              <w:rPr>
                <w:rFonts w:ascii="Calibri" w:hAnsi="新細明體" w:hint="eastAsia"/>
                <w:kern w:val="0"/>
                <w:sz w:val="20"/>
                <w:szCs w:val="20"/>
              </w:rPr>
              <w:t>怡</w:t>
            </w:r>
            <w:proofErr w:type="gramEnd"/>
            <w:r w:rsidRPr="002C5ED0">
              <w:rPr>
                <w:rFonts w:ascii="Calibri" w:hAnsi="新細明體" w:hint="eastAsia"/>
                <w:kern w:val="0"/>
                <w:sz w:val="20"/>
                <w:szCs w:val="20"/>
              </w:rPr>
              <w:t>保之後，</w:t>
            </w:r>
            <w:r>
              <w:rPr>
                <w:rFonts w:ascii="Calibri" w:hAnsi="新細明體" w:hint="eastAsia"/>
                <w:kern w:val="0"/>
                <w:sz w:val="20"/>
                <w:szCs w:val="20"/>
              </w:rPr>
              <w:t>馬六甲</w:t>
            </w:r>
            <w:r w:rsidRPr="002C5ED0">
              <w:rPr>
                <w:rFonts w:ascii="Calibri" w:hAnsi="新細明體" w:hint="eastAsia"/>
                <w:kern w:val="0"/>
                <w:sz w:val="20"/>
                <w:szCs w:val="20"/>
              </w:rPr>
              <w:t>華人清真寺是全馬第三座中式清真寺。</w:t>
            </w:r>
          </w:p>
          <w:p w:rsidR="00F84A7A" w:rsidRPr="00F41FC1" w:rsidRDefault="00040C31" w:rsidP="00F41FC1">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如遇回教徒朝拜麥加時間或回教節日時，恕不開放觀光客入內參觀，但仍可在外觀拍照留念。</w:t>
            </w:r>
          </w:p>
          <w:p w:rsidR="00F717E5" w:rsidRPr="00467323" w:rsidRDefault="00462A0B" w:rsidP="008D504A">
            <w:pPr>
              <w:spacing w:line="0" w:lineRule="atLeast"/>
              <w:jc w:val="right"/>
              <w:rPr>
                <w:rFonts w:ascii="Calibri" w:hAnsi="Calibri"/>
                <w:b/>
                <w:color w:val="0000FF"/>
                <w:szCs w:val="22"/>
              </w:rPr>
            </w:pPr>
            <w:r>
              <w:rPr>
                <w:rFonts w:ascii="Calibri" w:hAnsi="Calibri" w:hint="eastAsia"/>
                <w:b/>
                <w:color w:val="0000FF"/>
                <w:szCs w:val="22"/>
              </w:rPr>
              <w:br/>
            </w:r>
            <w:r w:rsidR="0021670E" w:rsidRPr="007A75DC">
              <w:rPr>
                <w:rFonts w:ascii="Calibri" w:hAnsi="Calibri"/>
                <w:b/>
                <w:color w:val="0000FF"/>
                <w:szCs w:val="22"/>
              </w:rPr>
              <w:t>宿：馬六甲－新海峽酒店</w:t>
            </w:r>
            <w:r w:rsidR="0021670E">
              <w:rPr>
                <w:rFonts w:ascii="Calibri" w:hAnsi="Calibri" w:hint="eastAsia"/>
                <w:b/>
                <w:color w:val="0000FF"/>
                <w:szCs w:val="22"/>
              </w:rPr>
              <w:t>Straits Hotel</w:t>
            </w:r>
            <w:r w:rsidR="0021670E" w:rsidRPr="007A75DC">
              <w:rPr>
                <w:rFonts w:ascii="Calibri" w:hAnsi="Calibri"/>
                <w:b/>
                <w:color w:val="0000FF"/>
                <w:szCs w:val="22"/>
              </w:rPr>
              <w:t>或生態樹酒店</w:t>
            </w:r>
            <w:r w:rsidR="0021670E" w:rsidRPr="007A75DC">
              <w:rPr>
                <w:rFonts w:ascii="Calibri" w:hAnsi="Calibri"/>
                <w:b/>
                <w:color w:val="0000FF"/>
                <w:szCs w:val="22"/>
              </w:rPr>
              <w:t>Eco Tree Hotel</w:t>
            </w:r>
            <w:r w:rsidR="0021670E">
              <w:rPr>
                <w:rFonts w:ascii="Calibri" w:hAnsi="Calibri" w:hint="eastAsia"/>
                <w:b/>
                <w:color w:val="0000FF"/>
                <w:szCs w:val="22"/>
              </w:rPr>
              <w:t>或</w:t>
            </w:r>
            <w:r w:rsidR="0021670E">
              <w:rPr>
                <w:rFonts w:ascii="Calibri" w:hAnsi="Calibri"/>
                <w:b/>
                <w:color w:val="0000FF"/>
                <w:szCs w:val="22"/>
              </w:rPr>
              <w:br/>
            </w:r>
            <w:r w:rsidR="0021670E">
              <w:rPr>
                <w:rFonts w:ascii="Calibri" w:hAnsi="Calibri" w:hint="eastAsia"/>
                <w:b/>
                <w:color w:val="0000FF"/>
                <w:szCs w:val="22"/>
              </w:rPr>
              <w:t>高雅酒店</w:t>
            </w:r>
            <w:proofErr w:type="spellStart"/>
            <w:r w:rsidR="0021670E" w:rsidRPr="00280EE4">
              <w:rPr>
                <w:rFonts w:ascii="Calibri" w:hAnsi="Calibri"/>
                <w:b/>
                <w:color w:val="0000FF"/>
                <w:szCs w:val="22"/>
              </w:rPr>
              <w:t>Midcity</w:t>
            </w:r>
            <w:proofErr w:type="spellEnd"/>
            <w:r w:rsidR="0021670E" w:rsidRPr="00280EE4">
              <w:rPr>
                <w:rFonts w:ascii="Calibri" w:hAnsi="Calibri"/>
                <w:b/>
                <w:color w:val="0000FF"/>
                <w:szCs w:val="22"/>
              </w:rPr>
              <w:t xml:space="preserve"> Hotel</w:t>
            </w:r>
            <w:r w:rsidR="0021670E" w:rsidRPr="00C124E0">
              <w:rPr>
                <w:rFonts w:ascii="Calibri" w:hAnsi="Calibri" w:hint="eastAsia"/>
                <w:b/>
                <w:color w:val="0000FF"/>
                <w:szCs w:val="22"/>
              </w:rPr>
              <w:t>或</w:t>
            </w:r>
            <w:r w:rsidR="0021670E" w:rsidRPr="00B14194">
              <w:rPr>
                <w:rFonts w:ascii="Calibri" w:hAnsi="Calibri" w:hint="eastAsia"/>
                <w:b/>
                <w:color w:val="0000FF"/>
                <w:szCs w:val="22"/>
              </w:rPr>
              <w:t>諾富</w:t>
            </w:r>
            <w:proofErr w:type="gramStart"/>
            <w:r w:rsidR="0021670E" w:rsidRPr="00B14194">
              <w:rPr>
                <w:rFonts w:ascii="Calibri" w:hAnsi="Calibri" w:hint="eastAsia"/>
                <w:b/>
                <w:color w:val="0000FF"/>
                <w:szCs w:val="22"/>
              </w:rPr>
              <w:t>特</w:t>
            </w:r>
            <w:proofErr w:type="gramEnd"/>
            <w:r w:rsidR="0021670E">
              <w:rPr>
                <w:rFonts w:ascii="Calibri" w:hAnsi="Calibri"/>
                <w:b/>
                <w:color w:val="0000FF"/>
                <w:szCs w:val="22"/>
              </w:rPr>
              <w:t xml:space="preserve">NOVOTEL </w:t>
            </w:r>
            <w:r w:rsidR="0021670E">
              <w:rPr>
                <w:rFonts w:ascii="Calibri" w:hAnsi="Calibri" w:hint="eastAsia"/>
                <w:b/>
                <w:color w:val="0000FF"/>
                <w:szCs w:val="22"/>
              </w:rPr>
              <w:t>或同級</w:t>
            </w:r>
          </w:p>
        </w:tc>
      </w:tr>
      <w:tr w:rsidR="00F717E5" w:rsidRPr="00467323" w:rsidTr="005B773D">
        <w:tblPrEx>
          <w:jc w:val="center"/>
        </w:tblPrEx>
        <w:trPr>
          <w:gridBefore w:val="1"/>
          <w:wBefore w:w="56" w:type="dxa"/>
          <w:jc w:val="center"/>
        </w:trPr>
        <w:tc>
          <w:tcPr>
            <w:tcW w:w="3059" w:type="dxa"/>
            <w:gridSpan w:val="2"/>
          </w:tcPr>
          <w:p w:rsidR="00F717E5" w:rsidRPr="00467323" w:rsidRDefault="00040C31" w:rsidP="000B1219">
            <w:pPr>
              <w:spacing w:line="0" w:lineRule="atLeast"/>
              <w:jc w:val="center"/>
              <w:rPr>
                <w:rFonts w:ascii="Calibri" w:hAnsi="Calibri"/>
                <w:b/>
                <w:color w:val="000000"/>
              </w:rPr>
            </w:pPr>
            <w:r w:rsidRPr="00467323">
              <w:rPr>
                <w:rFonts w:ascii="Calibri" w:hAnsi="Calibri" w:hint="eastAsia"/>
                <w:b/>
                <w:color w:val="000000"/>
              </w:rPr>
              <w:lastRenderedPageBreak/>
              <w:t>早：酒店內享用早餐</w:t>
            </w:r>
          </w:p>
        </w:tc>
        <w:tc>
          <w:tcPr>
            <w:tcW w:w="4362" w:type="dxa"/>
            <w:gridSpan w:val="4"/>
          </w:tcPr>
          <w:p w:rsidR="00F717E5" w:rsidRPr="00467323" w:rsidRDefault="00040C31" w:rsidP="002C5ED0">
            <w:pPr>
              <w:spacing w:line="0" w:lineRule="atLeast"/>
              <w:jc w:val="center"/>
              <w:rPr>
                <w:rFonts w:ascii="Calibri" w:hAnsi="Calibri"/>
                <w:b/>
                <w:color w:val="000000"/>
              </w:rPr>
            </w:pPr>
            <w:r>
              <w:rPr>
                <w:rFonts w:ascii="Calibri" w:hAnsi="Calibri" w:hint="eastAsia"/>
                <w:b/>
                <w:color w:val="000000"/>
              </w:rPr>
              <w:t>午</w:t>
            </w:r>
            <w:r w:rsidRPr="00467323">
              <w:rPr>
                <w:rFonts w:ascii="Calibri" w:hAnsi="Calibri" w:hint="eastAsia"/>
                <w:b/>
                <w:color w:val="000000"/>
              </w:rPr>
              <w:t>：</w:t>
            </w:r>
            <w:r>
              <w:rPr>
                <w:rFonts w:ascii="Calibri" w:hAnsi="Calibri" w:hint="eastAsia"/>
                <w:b/>
                <w:color w:val="000000"/>
              </w:rPr>
              <w:t>機場街每人發</w:t>
            </w:r>
            <w:r>
              <w:rPr>
                <w:rFonts w:ascii="Calibri" w:hAnsi="Calibri"/>
                <w:b/>
                <w:color w:val="000000"/>
              </w:rPr>
              <w:t>20</w:t>
            </w:r>
            <w:r>
              <w:rPr>
                <w:rFonts w:ascii="Calibri" w:hAnsi="Calibri" w:hint="eastAsia"/>
                <w:b/>
                <w:color w:val="000000"/>
              </w:rPr>
              <w:t>馬幣</w:t>
            </w:r>
          </w:p>
        </w:tc>
        <w:tc>
          <w:tcPr>
            <w:tcW w:w="3549" w:type="dxa"/>
            <w:gridSpan w:val="2"/>
          </w:tcPr>
          <w:p w:rsidR="00F717E5" w:rsidRPr="00467323" w:rsidRDefault="00040C31" w:rsidP="008D504A">
            <w:pPr>
              <w:spacing w:line="0" w:lineRule="atLeast"/>
              <w:jc w:val="center"/>
              <w:rPr>
                <w:rFonts w:ascii="Calibri" w:hAnsi="Calibri"/>
                <w:b/>
                <w:color w:val="000000"/>
              </w:rPr>
            </w:pPr>
            <w:r w:rsidRPr="00467323">
              <w:rPr>
                <w:rFonts w:ascii="Calibri" w:hAnsi="Calibri" w:hint="eastAsia"/>
                <w:b/>
                <w:color w:val="000000"/>
              </w:rPr>
              <w:t>晚：娘惹風味餐</w:t>
            </w:r>
            <w:r w:rsidRPr="00467323">
              <w:rPr>
                <w:rFonts w:ascii="Calibri" w:hAnsi="Calibri"/>
                <w:b/>
                <w:color w:val="000000"/>
              </w:rPr>
              <w:t xml:space="preserve"> RM2</w:t>
            </w:r>
            <w:r>
              <w:rPr>
                <w:rFonts w:ascii="Calibri" w:hAnsi="Calibri"/>
                <w:b/>
                <w:color w:val="000000"/>
              </w:rPr>
              <w:t>3</w:t>
            </w:r>
            <w:r w:rsidR="009E2949">
              <w:rPr>
                <w:rFonts w:ascii="Calibri" w:hAnsi="Calibri"/>
                <w:b/>
                <w:color w:val="000000"/>
              </w:rPr>
              <w:br/>
            </w:r>
          </w:p>
        </w:tc>
      </w:tr>
      <w:tr w:rsidR="00F717E5" w:rsidRPr="00467323" w:rsidTr="00B63F4C">
        <w:tblPrEx>
          <w:jc w:val="center"/>
        </w:tblPrEx>
        <w:trPr>
          <w:gridBefore w:val="1"/>
          <w:wBefore w:w="56" w:type="dxa"/>
          <w:jc w:val="center"/>
        </w:trPr>
        <w:tc>
          <w:tcPr>
            <w:tcW w:w="10970" w:type="dxa"/>
            <w:gridSpan w:val="8"/>
          </w:tcPr>
          <w:p w:rsidR="00F717E5" w:rsidRPr="00467323" w:rsidRDefault="00040C31" w:rsidP="00EC66CE">
            <w:pPr>
              <w:numPr>
                <w:ilvl w:val="0"/>
                <w:numId w:val="22"/>
              </w:numPr>
              <w:spacing w:line="0" w:lineRule="atLeast"/>
              <w:ind w:left="886" w:hanging="886"/>
              <w:rPr>
                <w:rFonts w:ascii="Calibri" w:hAnsi="Calibri"/>
                <w:b/>
                <w:color w:val="FF6600"/>
              </w:rPr>
            </w:pPr>
            <w:r>
              <w:rPr>
                <w:rFonts w:ascii="Calibri" w:hAnsi="Calibri" w:hint="eastAsia"/>
                <w:b/>
                <w:color w:val="FF6600"/>
              </w:rPr>
              <w:t>馬六甲</w:t>
            </w:r>
            <w:r w:rsidR="006B4DAC" w:rsidRPr="00467323">
              <w:rPr>
                <w:rFonts w:ascii="Calibri" w:hAnsi="Calibri" w:hint="eastAsia"/>
                <w:b/>
                <w:color w:val="FF6600"/>
              </w:rPr>
              <w:object w:dxaOrig="2203" w:dyaOrig="876">
                <v:shape id="_x0000_i1036" type="#_x0000_t75" style="width:33pt;height:12.75pt" o:ole="" fillcolor="window">
                  <v:imagedata r:id="rId25" o:title="" grayscale="t"/>
                </v:shape>
                <o:OLEObject Type="Embed" ProgID="MS_ClipArt_Gallery.5" ShapeID="_x0000_i1036" DrawAspect="Content" ObjectID="_1578319444" r:id="rId36"/>
              </w:object>
            </w:r>
            <w:r>
              <w:rPr>
                <w:rFonts w:ascii="Calibri" w:hAnsi="Calibri" w:hint="eastAsia"/>
                <w:b/>
                <w:color w:val="FF6600"/>
              </w:rPr>
              <w:t>吉隆玻</w:t>
            </w:r>
            <w:r w:rsidR="000B1219" w:rsidRPr="00467323">
              <w:rPr>
                <w:rFonts w:ascii="Calibri" w:hAnsi="Calibri" w:hint="eastAsia"/>
                <w:b/>
                <w:color w:val="FF6600"/>
              </w:rPr>
              <w:object w:dxaOrig="2203" w:dyaOrig="876">
                <v:shape id="_x0000_i1037" type="#_x0000_t75" style="width:33pt;height:12.75pt" o:ole="" fillcolor="window">
                  <v:imagedata r:id="rId25" o:title="" grayscale="t"/>
                </v:shape>
                <o:OLEObject Type="Embed" ProgID="MS_ClipArt_Gallery.5" ShapeID="_x0000_i1037" DrawAspect="Content" ObjectID="_1578319445" r:id="rId37"/>
              </w:object>
            </w:r>
            <w:r>
              <w:rPr>
                <w:rFonts w:ascii="Calibri" w:hAnsi="Calibri" w:hint="eastAsia"/>
                <w:b/>
                <w:color w:val="FF6600"/>
              </w:rPr>
              <w:t>黑風洞</w:t>
            </w:r>
            <w:r w:rsidR="006B4DAC" w:rsidRPr="00467323">
              <w:rPr>
                <w:rFonts w:ascii="Calibri" w:hAnsi="Calibri" w:hint="eastAsia"/>
                <w:b/>
                <w:color w:val="FF6600"/>
              </w:rPr>
              <w:object w:dxaOrig="2203" w:dyaOrig="876">
                <v:shape id="_x0000_i1038" type="#_x0000_t75" style="width:33pt;height:12.75pt" o:ole="" fillcolor="window">
                  <v:imagedata r:id="rId25" o:title="" grayscale="t"/>
                </v:shape>
                <o:OLEObject Type="Embed" ProgID="MS_ClipArt_Gallery.5" ShapeID="_x0000_i1038" DrawAspect="Content" ObjectID="_1578319446" r:id="rId38"/>
              </w:object>
            </w:r>
            <w:r w:rsidRPr="00467323">
              <w:rPr>
                <w:rFonts w:ascii="Calibri" w:hAnsi="Calibri" w:hint="eastAsia"/>
                <w:b/>
                <w:color w:val="FF6600"/>
              </w:rPr>
              <w:t>土產巡禮</w:t>
            </w:r>
            <w:r w:rsidR="00F717E5" w:rsidRPr="00467323">
              <w:rPr>
                <w:rFonts w:ascii="Calibri" w:hAnsi="Calibri" w:hint="eastAsia"/>
                <w:b/>
                <w:color w:val="FF6600"/>
              </w:rPr>
              <w:object w:dxaOrig="2203" w:dyaOrig="876">
                <v:shape id="_x0000_i1039" type="#_x0000_t75" style="width:33pt;height:12.75pt" o:ole="" fillcolor="window">
                  <v:imagedata r:id="rId25" o:title="" grayscale="t"/>
                </v:shape>
                <o:OLEObject Type="Embed" ProgID="MS_ClipArt_Gallery.5" ShapeID="_x0000_i1039" DrawAspect="Content" ObjectID="_1578319447" r:id="rId39"/>
              </w:object>
            </w:r>
            <w:r>
              <w:rPr>
                <w:rFonts w:ascii="Calibri" w:hAnsi="Calibri"/>
                <w:b/>
                <w:color w:val="FF6600"/>
              </w:rPr>
              <w:t>KLCC</w:t>
            </w:r>
            <w:r w:rsidRPr="00467323">
              <w:rPr>
                <w:rFonts w:ascii="Calibri" w:hAnsi="Calibri" w:hint="eastAsia"/>
                <w:b/>
                <w:color w:val="FF6600"/>
              </w:rPr>
              <w:t>雙子星花園廣場</w:t>
            </w:r>
            <w:r w:rsidR="00F717E5" w:rsidRPr="00467323">
              <w:rPr>
                <w:rFonts w:ascii="Calibri" w:hAnsi="Calibri" w:hint="eastAsia"/>
                <w:b/>
                <w:color w:val="FF6600"/>
              </w:rPr>
              <w:object w:dxaOrig="2203" w:dyaOrig="876">
                <v:shape id="_x0000_i1040" type="#_x0000_t75" style="width:33pt;height:12.75pt" o:ole="" fillcolor="window">
                  <v:imagedata r:id="rId25" o:title="" grayscale="t"/>
                </v:shape>
                <o:OLEObject Type="Embed" ProgID="MS_ClipArt_Gallery.5" ShapeID="_x0000_i1040" DrawAspect="Content" ObjectID="_1578319448" r:id="rId40"/>
              </w:object>
            </w:r>
            <w:r w:rsidRPr="00467323">
              <w:rPr>
                <w:rFonts w:ascii="Calibri" w:hAnsi="Calibri" w:hint="eastAsia"/>
                <w:b/>
                <w:color w:val="FF6600"/>
              </w:rPr>
              <w:t>千禧星光大道</w:t>
            </w:r>
            <w:r>
              <w:rPr>
                <w:rFonts w:ascii="Calibri" w:hAnsi="Calibri" w:hint="eastAsia"/>
                <w:b/>
                <w:color w:val="FF6600"/>
              </w:rPr>
              <w:t>～</w:t>
            </w:r>
            <w:r w:rsidRPr="00467323">
              <w:rPr>
                <w:rFonts w:ascii="Calibri" w:hAnsi="Calibri" w:hint="eastAsia"/>
                <w:b/>
                <w:color w:val="FF6600"/>
              </w:rPr>
              <w:t>巴比倫購物城</w:t>
            </w:r>
            <w:r w:rsidR="006B4DAC" w:rsidRPr="00467323">
              <w:rPr>
                <w:rFonts w:ascii="Calibri" w:hAnsi="Calibri" w:hint="eastAsia"/>
                <w:b/>
                <w:color w:val="FF6600"/>
              </w:rPr>
              <w:object w:dxaOrig="2203" w:dyaOrig="876">
                <v:shape id="_x0000_i1041" type="#_x0000_t75" style="width:33pt;height:12.75pt" o:ole="" fillcolor="window">
                  <v:imagedata r:id="rId25" o:title="" grayscale="t"/>
                </v:shape>
                <o:OLEObject Type="Embed" ProgID="MS_ClipArt_Gallery.5" ShapeID="_x0000_i1041" DrawAspect="Content" ObjectID="_1578319449" r:id="rId41"/>
              </w:object>
            </w:r>
            <w:r w:rsidRPr="00EC66CE">
              <w:rPr>
                <w:rFonts w:ascii="Calibri" w:hAnsi="Calibri" w:hint="eastAsia"/>
                <w:b/>
                <w:color w:val="FF6600"/>
              </w:rPr>
              <w:t>亞羅街美食夜市</w:t>
            </w:r>
            <w:r w:rsidRPr="00EC66CE">
              <w:rPr>
                <w:rFonts w:ascii="Calibri" w:hAnsi="Calibri"/>
                <w:b/>
                <w:color w:val="FF6600"/>
              </w:rPr>
              <w:t>~</w:t>
            </w:r>
          </w:p>
          <w:p w:rsidR="009377D7" w:rsidRPr="00467323" w:rsidRDefault="00040C31" w:rsidP="000B1219">
            <w:pPr>
              <w:spacing w:line="0" w:lineRule="atLeast"/>
              <w:jc w:val="both"/>
              <w:rPr>
                <w:rFonts w:ascii="Calibri" w:hAnsi="Calibri" w:cs="Arial"/>
                <w:sz w:val="20"/>
                <w:szCs w:val="20"/>
              </w:rPr>
            </w:pPr>
            <w:r w:rsidRPr="00467323">
              <w:rPr>
                <w:rFonts w:ascii="Calibri" w:hAnsi="新細明體" w:hint="eastAsia"/>
                <w:color w:val="0000FF"/>
                <w:kern w:val="0"/>
                <w:sz w:val="20"/>
                <w:szCs w:val="20"/>
              </w:rPr>
              <w:t>【黑風洞</w:t>
            </w:r>
            <w:proofErr w:type="spellStart"/>
            <w:r w:rsidRPr="00467323">
              <w:rPr>
                <w:rFonts w:ascii="Calibri" w:hAnsi="Calibri"/>
                <w:color w:val="0000FF"/>
                <w:kern w:val="0"/>
                <w:sz w:val="20"/>
                <w:szCs w:val="20"/>
              </w:rPr>
              <w:t>Batu</w:t>
            </w:r>
            <w:proofErr w:type="spellEnd"/>
            <w:r w:rsidRPr="00467323">
              <w:rPr>
                <w:rFonts w:ascii="Calibri" w:hAnsi="Calibri"/>
                <w:color w:val="0000FF"/>
                <w:kern w:val="0"/>
                <w:sz w:val="20"/>
                <w:szCs w:val="20"/>
              </w:rPr>
              <w:t xml:space="preserve"> Caves</w:t>
            </w:r>
            <w:r w:rsidRPr="00467323">
              <w:rPr>
                <w:rFonts w:ascii="Calibri" w:hAnsi="新細明體" w:hint="eastAsia"/>
                <w:color w:val="0000FF"/>
                <w:kern w:val="0"/>
                <w:sz w:val="20"/>
                <w:szCs w:val="20"/>
              </w:rPr>
              <w:t>】</w:t>
            </w:r>
            <w:r w:rsidRPr="00467323">
              <w:rPr>
                <w:rFonts w:ascii="Calibri" w:hAnsi="新細明體" w:hint="eastAsia"/>
                <w:kern w:val="0"/>
                <w:sz w:val="20"/>
                <w:szCs w:val="20"/>
              </w:rPr>
              <w:t>黑風洞為印度外著名的印度教聖地之一，祭拜室建</w:t>
            </w:r>
            <w:proofErr w:type="gramStart"/>
            <w:r w:rsidRPr="00467323">
              <w:rPr>
                <w:rFonts w:ascii="Calibri" w:hAnsi="新細明體" w:hint="eastAsia"/>
                <w:kern w:val="0"/>
                <w:sz w:val="20"/>
                <w:szCs w:val="20"/>
              </w:rPr>
              <w:t>陀</w:t>
            </w:r>
            <w:proofErr w:type="gramEnd"/>
            <w:r w:rsidRPr="00467323">
              <w:rPr>
                <w:rFonts w:ascii="Calibri" w:hAnsi="新細明體" w:hint="eastAsia"/>
                <w:kern w:val="0"/>
                <w:sz w:val="20"/>
                <w:szCs w:val="20"/>
              </w:rPr>
              <w:t>，並是馬來西亞大</w:t>
            </w:r>
            <w:proofErr w:type="gramStart"/>
            <w:r w:rsidRPr="00467323">
              <w:rPr>
                <w:rFonts w:ascii="Calibri" w:hAnsi="新細明體" w:hint="eastAsia"/>
                <w:kern w:val="0"/>
                <w:sz w:val="20"/>
                <w:szCs w:val="20"/>
              </w:rPr>
              <w:t>寶森節慶典</w:t>
            </w:r>
            <w:proofErr w:type="gramEnd"/>
            <w:r w:rsidRPr="00467323">
              <w:rPr>
                <w:rFonts w:ascii="Calibri" w:hAnsi="新細明體" w:hint="eastAsia"/>
                <w:kern w:val="0"/>
                <w:sz w:val="20"/>
                <w:szCs w:val="20"/>
              </w:rPr>
              <w:t>的重鎮，在興都教每年一度的大</w:t>
            </w:r>
            <w:proofErr w:type="gramStart"/>
            <w:r w:rsidRPr="00467323">
              <w:rPr>
                <w:rFonts w:ascii="Calibri" w:hAnsi="新細明體" w:hint="eastAsia"/>
                <w:kern w:val="0"/>
                <w:sz w:val="20"/>
                <w:szCs w:val="20"/>
              </w:rPr>
              <w:t>寶森節</w:t>
            </w:r>
            <w:proofErr w:type="gramEnd"/>
            <w:r w:rsidRPr="00467323">
              <w:rPr>
                <w:rFonts w:ascii="Calibri" w:hAnsi="新細明體" w:hint="eastAsia"/>
                <w:kern w:val="0"/>
                <w:sz w:val="20"/>
                <w:szCs w:val="20"/>
              </w:rPr>
              <w:t>（</w:t>
            </w:r>
            <w:proofErr w:type="spellStart"/>
            <w:r w:rsidRPr="00467323">
              <w:rPr>
                <w:rFonts w:ascii="Calibri" w:hAnsi="Calibri"/>
                <w:kern w:val="0"/>
                <w:sz w:val="20"/>
                <w:szCs w:val="20"/>
              </w:rPr>
              <w:t>Thaipusam</w:t>
            </w:r>
            <w:proofErr w:type="spellEnd"/>
            <w:r w:rsidRPr="00467323">
              <w:rPr>
                <w:rFonts w:ascii="Calibri" w:hAnsi="新細明體" w:hint="eastAsia"/>
                <w:kern w:val="0"/>
                <w:sz w:val="20"/>
                <w:szCs w:val="20"/>
              </w:rPr>
              <w:t>）</w:t>
            </w:r>
            <w:proofErr w:type="gramStart"/>
            <w:r w:rsidRPr="00467323">
              <w:rPr>
                <w:rFonts w:ascii="Calibri" w:hAnsi="新細明體" w:hint="eastAsia"/>
                <w:kern w:val="0"/>
                <w:sz w:val="20"/>
                <w:szCs w:val="20"/>
              </w:rPr>
              <w:t>期間，</w:t>
            </w:r>
            <w:proofErr w:type="gramEnd"/>
            <w:r w:rsidRPr="00467323">
              <w:rPr>
                <w:rFonts w:ascii="Calibri" w:hAnsi="新細明體" w:hint="eastAsia"/>
                <w:kern w:val="0"/>
                <w:sz w:val="20"/>
                <w:szCs w:val="20"/>
              </w:rPr>
              <w:t>更是人山人海。</w:t>
            </w:r>
            <w:r w:rsidR="006B4DAC">
              <w:rPr>
                <w:rFonts w:ascii="Calibri" w:hAnsi="新細明體"/>
                <w:kern w:val="0"/>
                <w:sz w:val="20"/>
                <w:szCs w:val="20"/>
              </w:rPr>
              <w:br/>
            </w:r>
            <w:r w:rsidRPr="00467323">
              <w:rPr>
                <w:rFonts w:ascii="Calibri" w:hAnsi="新細明體" w:hint="eastAsia"/>
                <w:kern w:val="0"/>
                <w:sz w:val="20"/>
                <w:szCs w:val="20"/>
              </w:rPr>
              <w:t>欲登上黑風洞，得先攀登</w:t>
            </w:r>
            <w:r w:rsidRPr="00467323">
              <w:rPr>
                <w:rFonts w:ascii="Calibri" w:hAnsi="Calibri"/>
                <w:kern w:val="0"/>
                <w:sz w:val="20"/>
                <w:szCs w:val="20"/>
              </w:rPr>
              <w:t>272</w:t>
            </w:r>
            <w:r w:rsidRPr="00467323">
              <w:rPr>
                <w:rFonts w:ascii="Calibri" w:hAnsi="新細明體" w:hint="eastAsia"/>
                <w:kern w:val="0"/>
                <w:sz w:val="20"/>
                <w:szCs w:val="20"/>
              </w:rPr>
              <w:t>層階梯才可抵達，遊客還可一覽州府的城市風光。洞內不時有成群的猴</w:t>
            </w:r>
            <w:proofErr w:type="gramStart"/>
            <w:r w:rsidRPr="00467323">
              <w:rPr>
                <w:rFonts w:ascii="Calibri" w:hAnsi="新細明體" w:hint="eastAsia"/>
                <w:kern w:val="0"/>
                <w:sz w:val="20"/>
                <w:szCs w:val="20"/>
              </w:rPr>
              <w:t>猴</w:t>
            </w:r>
            <w:proofErr w:type="gramEnd"/>
            <w:r w:rsidRPr="00467323">
              <w:rPr>
                <w:rFonts w:ascii="Calibri" w:hAnsi="新細明體" w:hint="eastAsia"/>
                <w:kern w:val="0"/>
                <w:sz w:val="20"/>
                <w:szCs w:val="20"/>
              </w:rPr>
              <w:t>群嬉戲及蝙蝠穿梭，偶有陽光斜線而入，呈現出奇</w:t>
            </w:r>
            <w:proofErr w:type="gramStart"/>
            <w:r w:rsidRPr="00467323">
              <w:rPr>
                <w:rFonts w:ascii="Calibri" w:hAnsi="新細明體" w:hint="eastAsia"/>
                <w:kern w:val="0"/>
                <w:sz w:val="20"/>
                <w:szCs w:val="20"/>
              </w:rPr>
              <w:t>詭</w:t>
            </w:r>
            <w:proofErr w:type="gramEnd"/>
            <w:r w:rsidRPr="00467323">
              <w:rPr>
                <w:rFonts w:ascii="Calibri" w:hAnsi="新細明體" w:hint="eastAsia"/>
                <w:kern w:val="0"/>
                <w:sz w:val="20"/>
                <w:szCs w:val="20"/>
              </w:rPr>
              <w:t>莊嚴的氣氛。</w:t>
            </w:r>
            <w:r>
              <w:rPr>
                <w:rFonts w:ascii="Calibri" w:hAnsi="新細明體" w:hint="eastAsia"/>
                <w:kern w:val="0"/>
                <w:sz w:val="20"/>
                <w:szCs w:val="20"/>
              </w:rPr>
              <w:t>其中，</w:t>
            </w:r>
            <w:r w:rsidRPr="00467323">
              <w:rPr>
                <w:rFonts w:ascii="Calibri" w:hAnsi="新細明體" w:hint="eastAsia"/>
                <w:kern w:val="0"/>
                <w:sz w:val="20"/>
                <w:szCs w:val="20"/>
              </w:rPr>
              <w:t>入口處的興都教神</w:t>
            </w:r>
            <w:proofErr w:type="gramStart"/>
            <w:r w:rsidRPr="00467323">
              <w:rPr>
                <w:rFonts w:ascii="Calibri" w:hAnsi="新細明體" w:hint="eastAsia"/>
                <w:kern w:val="0"/>
                <w:sz w:val="20"/>
                <w:szCs w:val="20"/>
              </w:rPr>
              <w:t>祗</w:t>
            </w:r>
            <w:proofErr w:type="gramEnd"/>
            <w:r w:rsidRPr="00467323">
              <w:rPr>
                <w:rFonts w:ascii="Calibri" w:hAnsi="新細明體" w:hint="eastAsia"/>
                <w:kern w:val="0"/>
                <w:sz w:val="20"/>
                <w:szCs w:val="20"/>
              </w:rPr>
              <w:t>巨像為這</w:t>
            </w:r>
            <w:proofErr w:type="gramStart"/>
            <w:r w:rsidRPr="00467323">
              <w:rPr>
                <w:rFonts w:ascii="Calibri" w:hAnsi="新細明體" w:hint="eastAsia"/>
                <w:kern w:val="0"/>
                <w:sz w:val="20"/>
                <w:szCs w:val="20"/>
              </w:rPr>
              <w:t>裏</w:t>
            </w:r>
            <w:proofErr w:type="gramEnd"/>
            <w:r w:rsidRPr="00467323">
              <w:rPr>
                <w:rFonts w:ascii="Calibri" w:hAnsi="新細明體" w:hint="eastAsia"/>
                <w:kern w:val="0"/>
                <w:sz w:val="20"/>
                <w:szCs w:val="20"/>
              </w:rPr>
              <w:t>最大的看點之</w:t>
            </w:r>
            <w:proofErr w:type="gramStart"/>
            <w:r w:rsidRPr="00467323">
              <w:rPr>
                <w:rFonts w:ascii="Calibri" w:hAnsi="新細明體" w:hint="eastAsia"/>
                <w:kern w:val="0"/>
                <w:sz w:val="20"/>
                <w:szCs w:val="20"/>
              </w:rPr>
              <w:t>一</w:t>
            </w:r>
            <w:proofErr w:type="gramEnd"/>
            <w:r>
              <w:rPr>
                <w:rFonts w:ascii="Calibri" w:hAnsi="新細明體" w:hint="eastAsia"/>
                <w:kern w:val="0"/>
                <w:sz w:val="20"/>
                <w:szCs w:val="20"/>
              </w:rPr>
              <w:t>。</w:t>
            </w:r>
          </w:p>
          <w:p w:rsidR="00D36E89" w:rsidRPr="00D36E89" w:rsidRDefault="00040C31" w:rsidP="00D36E89">
            <w:pPr>
              <w:snapToGrid w:val="0"/>
              <w:spacing w:line="0" w:lineRule="atLeast"/>
              <w:jc w:val="both"/>
              <w:rPr>
                <w:rFonts w:ascii="新細明體" w:hAnsi="新細明體"/>
                <w:sz w:val="20"/>
                <w:szCs w:val="20"/>
              </w:rPr>
            </w:pPr>
            <w:r w:rsidRPr="00D36E89">
              <w:rPr>
                <w:rFonts w:ascii="新細明體" w:hAnsi="新細明體" w:hint="eastAsia"/>
                <w:color w:val="0000FF"/>
                <w:sz w:val="20"/>
                <w:szCs w:val="20"/>
              </w:rPr>
              <w:t>【乳膠】</w:t>
            </w:r>
            <w:r w:rsidRPr="00D36E89">
              <w:rPr>
                <w:rFonts w:ascii="新細明體" w:hAnsi="新細明體" w:hint="eastAsia"/>
                <w:sz w:val="20"/>
                <w:szCs w:val="20"/>
              </w:rPr>
              <w:t>世界最主要的橡樹產地在東南亞，尤其以馬來西亞與越南、泰國最為</w:t>
            </w:r>
            <w:proofErr w:type="gramStart"/>
            <w:r w:rsidRPr="00D36E89">
              <w:rPr>
                <w:rFonts w:ascii="新細明體" w:hAnsi="新細明體" w:hint="eastAsia"/>
                <w:sz w:val="20"/>
                <w:szCs w:val="20"/>
              </w:rPr>
              <w:t>大宗，</w:t>
            </w:r>
            <w:proofErr w:type="gramEnd"/>
            <w:r w:rsidRPr="00D36E89">
              <w:rPr>
                <w:rFonts w:ascii="新細明體" w:hAnsi="新細明體" w:hint="eastAsia"/>
                <w:sz w:val="20"/>
                <w:szCs w:val="20"/>
              </w:rPr>
              <w:t>品質則由馬來西亞獲得最高評價</w:t>
            </w:r>
            <w:r>
              <w:rPr>
                <w:rFonts w:ascii="新細明體" w:hAnsi="新細明體" w:hint="eastAsia"/>
                <w:sz w:val="20"/>
                <w:szCs w:val="20"/>
              </w:rPr>
              <w:t>，素有</w:t>
            </w:r>
            <w:r w:rsidRPr="00040C31">
              <w:rPr>
                <w:rFonts w:ascii="新細明體" w:hAnsi="新細明體" w:hint="eastAsia"/>
                <w:sz w:val="20"/>
                <w:szCs w:val="20"/>
              </w:rPr>
              <w:t>橡膠王國稱號</w:t>
            </w:r>
            <w:r w:rsidRPr="00D36E89">
              <w:rPr>
                <w:rFonts w:ascii="新細明體" w:hAnsi="新細明體" w:hint="eastAsia"/>
                <w:sz w:val="20"/>
                <w:szCs w:val="20"/>
              </w:rPr>
              <w:t>，橡樹汁液原物料提供許多現代化物品。安排前往乳膠專賣店，瞭解馬來西亞特產橡膠的生長過程及乳膠製造概況；乳膠的最大優點，就是抗</w:t>
            </w:r>
            <w:proofErr w:type="gramStart"/>
            <w:r w:rsidRPr="00D36E89">
              <w:rPr>
                <w:rFonts w:ascii="新細明體" w:hAnsi="新細明體" w:hint="eastAsia"/>
                <w:sz w:val="20"/>
                <w:szCs w:val="20"/>
              </w:rPr>
              <w:t>菌抗塵</w:t>
            </w:r>
            <w:proofErr w:type="gramEnd"/>
            <w:r w:rsidRPr="00D36E89">
              <w:rPr>
                <w:rFonts w:ascii="新細明體" w:hAnsi="新細明體" w:hint="eastAsia"/>
                <w:sz w:val="20"/>
                <w:szCs w:val="20"/>
              </w:rPr>
              <w:t>蟎，而一張正常保養使用高密度天然乳膠產品使用壽命長達</w:t>
            </w:r>
            <w:r w:rsidRPr="00D36E89">
              <w:rPr>
                <w:rFonts w:ascii="新細明體" w:hAnsi="新細明體"/>
                <w:sz w:val="20"/>
                <w:szCs w:val="20"/>
              </w:rPr>
              <w:t>10</w:t>
            </w:r>
            <w:r w:rsidRPr="00D36E89">
              <w:rPr>
                <w:rFonts w:ascii="新細明體" w:hAnsi="新細明體" w:hint="eastAsia"/>
                <w:sz w:val="20"/>
                <w:szCs w:val="20"/>
              </w:rPr>
              <w:t>年之久。運用在床墊、頭枕上已經非常普遍，也是饋贈親友的好禮物。</w:t>
            </w:r>
          </w:p>
          <w:p w:rsidR="00FF2F84" w:rsidRPr="00467323" w:rsidRDefault="00040C31" w:rsidP="000B1219">
            <w:pPr>
              <w:spacing w:line="0" w:lineRule="atLeast"/>
              <w:jc w:val="both"/>
              <w:rPr>
                <w:rFonts w:ascii="Calibri" w:hAnsi="Calibri"/>
                <w:color w:val="0000FF"/>
                <w:kern w:val="0"/>
                <w:sz w:val="20"/>
                <w:szCs w:val="20"/>
              </w:rPr>
            </w:pPr>
            <w:r w:rsidRPr="00467323">
              <w:rPr>
                <w:rFonts w:ascii="Calibri" w:hAnsi="Calibri" w:cs="新細明體" w:hint="eastAsia"/>
                <w:color w:val="0000FF"/>
                <w:kern w:val="0"/>
                <w:sz w:val="20"/>
                <w:szCs w:val="20"/>
              </w:rPr>
              <w:t>【土產特產巡禮】</w:t>
            </w:r>
            <w:r w:rsidRPr="00467323">
              <w:rPr>
                <w:rFonts w:ascii="Calibri" w:hAnsi="Calibri" w:cs="新細明體" w:hint="eastAsia"/>
                <w:kern w:val="0"/>
                <w:sz w:val="20"/>
                <w:szCs w:val="20"/>
              </w:rPr>
              <w:t>您可自由選購：如胡椒、咖哩粉、豆蔻、白咖啡及名聞中外的肉骨茶、</w:t>
            </w:r>
            <w:proofErr w:type="gramStart"/>
            <w:r w:rsidRPr="00467323">
              <w:rPr>
                <w:rFonts w:ascii="Calibri" w:hAnsi="Calibri" w:cs="新細明體" w:hint="eastAsia"/>
                <w:kern w:val="0"/>
                <w:sz w:val="20"/>
                <w:szCs w:val="20"/>
              </w:rPr>
              <w:t>東革阿裡</w:t>
            </w:r>
            <w:proofErr w:type="gramEnd"/>
            <w:r w:rsidRPr="00467323">
              <w:rPr>
                <w:rFonts w:ascii="Calibri" w:hAnsi="Calibri" w:cs="新細明體" w:hint="eastAsia"/>
                <w:kern w:val="0"/>
                <w:sz w:val="20"/>
                <w:szCs w:val="20"/>
              </w:rPr>
              <w:t>等各種土產餽贈親友。</w:t>
            </w:r>
          </w:p>
          <w:p w:rsidR="00CE0F3C" w:rsidRPr="00467323" w:rsidRDefault="00040C31" w:rsidP="000B1219">
            <w:pPr>
              <w:spacing w:line="0" w:lineRule="atLeast"/>
              <w:jc w:val="both"/>
              <w:rPr>
                <w:rFonts w:ascii="Calibri" w:hAnsi="Calibri" w:cs="Arial"/>
                <w:sz w:val="20"/>
                <w:szCs w:val="20"/>
              </w:rPr>
            </w:pPr>
            <w:r w:rsidRPr="00467323">
              <w:rPr>
                <w:rFonts w:ascii="Calibri" w:hAnsi="新細明體" w:hint="eastAsia"/>
                <w:color w:val="0000FF"/>
                <w:kern w:val="0"/>
                <w:sz w:val="20"/>
                <w:szCs w:val="20"/>
              </w:rPr>
              <w:t>【雙子星花園廣場</w:t>
            </w:r>
            <w:r w:rsidRPr="00467323">
              <w:rPr>
                <w:rFonts w:ascii="Calibri" w:hAnsi="Calibri"/>
                <w:color w:val="0000FF"/>
                <w:kern w:val="0"/>
                <w:sz w:val="20"/>
                <w:szCs w:val="20"/>
              </w:rPr>
              <w:t>Kuala Lumpur City Centre</w:t>
            </w:r>
            <w:r w:rsidRPr="00467323">
              <w:rPr>
                <w:rFonts w:ascii="Calibri" w:hAnsi="新細明體" w:hint="eastAsia"/>
                <w:color w:val="0000FF"/>
                <w:kern w:val="0"/>
                <w:sz w:val="20"/>
                <w:szCs w:val="20"/>
              </w:rPr>
              <w:t>，</w:t>
            </w:r>
            <w:r w:rsidRPr="00467323">
              <w:rPr>
                <w:rFonts w:ascii="Calibri" w:hAnsi="Calibri"/>
                <w:color w:val="0000FF"/>
                <w:kern w:val="0"/>
                <w:sz w:val="20"/>
                <w:szCs w:val="20"/>
              </w:rPr>
              <w:t>KLCC</w:t>
            </w:r>
            <w:r w:rsidRPr="00467323">
              <w:rPr>
                <w:rFonts w:ascii="Calibri" w:hAnsi="新細明體" w:hint="eastAsia"/>
                <w:color w:val="0000FF"/>
                <w:kern w:val="0"/>
                <w:sz w:val="20"/>
                <w:szCs w:val="20"/>
              </w:rPr>
              <w:t>】</w:t>
            </w:r>
            <w:r w:rsidRPr="00467323">
              <w:rPr>
                <w:rFonts w:ascii="Calibri" w:hAnsi="新細明體" w:cs="Arial" w:hint="eastAsia"/>
                <w:sz w:val="20"/>
                <w:szCs w:val="20"/>
              </w:rPr>
              <w:t>外表像兩隻玉蜀黍的獨特造型由地面高聳入天際</w:t>
            </w:r>
            <w:r>
              <w:rPr>
                <w:rFonts w:ascii="Calibri" w:hAnsi="新細明體" w:cs="Arial" w:hint="eastAsia"/>
                <w:sz w:val="20"/>
                <w:szCs w:val="20"/>
              </w:rPr>
              <w:t>，也是馬來西亞第一高樓</w:t>
            </w:r>
            <w:r w:rsidRPr="00467323">
              <w:rPr>
                <w:rFonts w:ascii="Calibri" w:hAnsi="新細明體" w:cs="Arial" w:hint="eastAsia"/>
                <w:sz w:val="20"/>
                <w:szCs w:val="20"/>
              </w:rPr>
              <w:t>，</w:t>
            </w:r>
            <w:r w:rsidRPr="007A0BE9">
              <w:rPr>
                <w:rFonts w:ascii="Calibri" w:hAnsi="新細明體" w:cs="Arial" w:hint="eastAsia"/>
                <w:sz w:val="20"/>
                <w:szCs w:val="20"/>
              </w:rPr>
              <w:t>為吉隆</w:t>
            </w:r>
            <w:r>
              <w:rPr>
                <w:rFonts w:ascii="Calibri" w:hAnsi="新細明體" w:cs="Arial" w:hint="eastAsia"/>
                <w:sz w:val="20"/>
                <w:szCs w:val="20"/>
              </w:rPr>
              <w:t>玻</w:t>
            </w:r>
            <w:r w:rsidRPr="007A0BE9">
              <w:rPr>
                <w:rFonts w:ascii="Calibri" w:hAnsi="新細明體" w:cs="Arial" w:hint="eastAsia"/>
                <w:sz w:val="20"/>
                <w:szCs w:val="20"/>
              </w:rPr>
              <w:t>的知名地標及象徵。</w:t>
            </w:r>
            <w:r>
              <w:rPr>
                <w:rFonts w:ascii="Calibri" w:hAnsi="新細明體" w:cs="Arial" w:hint="eastAsia"/>
                <w:sz w:val="20"/>
                <w:szCs w:val="20"/>
              </w:rPr>
              <w:t>電影</w:t>
            </w:r>
            <w:r w:rsidRPr="00701AE4">
              <w:rPr>
                <w:rFonts w:ascii="Calibri" w:hAnsi="新細明體" w:cs="Arial" w:hint="eastAsia"/>
                <w:sz w:val="20"/>
                <w:szCs w:val="20"/>
              </w:rPr>
              <w:t>《將計就計》</w:t>
            </w:r>
            <w:r>
              <w:rPr>
                <w:rFonts w:ascii="Calibri" w:hAnsi="新細明體" w:cs="Arial" w:hint="eastAsia"/>
                <w:sz w:val="20"/>
                <w:szCs w:val="20"/>
              </w:rPr>
              <w:t>中，</w:t>
            </w:r>
            <w:r w:rsidRPr="00701AE4">
              <w:rPr>
                <w:rFonts w:ascii="Calibri" w:hAnsi="新細明體" w:cs="Arial" w:hint="eastAsia"/>
                <w:sz w:val="20"/>
                <w:szCs w:val="20"/>
              </w:rPr>
              <w:t>男女主角史恩·康納萊及凱薩琳·麗塔瓊斯，就是從這裡逃脫。站在此處可以俯瞰馬來西亞最繁華的景象。</w:t>
            </w:r>
          </w:p>
          <w:p w:rsidR="00F717E5" w:rsidRPr="00467323" w:rsidRDefault="00040C31" w:rsidP="000B1219">
            <w:pPr>
              <w:spacing w:line="0" w:lineRule="atLeast"/>
              <w:jc w:val="both"/>
              <w:rPr>
                <w:rFonts w:ascii="Calibri" w:hAnsi="Calibri" w:cs="新細明體"/>
                <w:kern w:val="0"/>
                <w:sz w:val="20"/>
                <w:szCs w:val="20"/>
              </w:rPr>
            </w:pPr>
            <w:r w:rsidRPr="00467323">
              <w:rPr>
                <w:rFonts w:ascii="Calibri" w:hAnsi="Calibri" w:cs="新細明體" w:hint="eastAsia"/>
                <w:color w:val="0000FF"/>
                <w:kern w:val="0"/>
                <w:sz w:val="20"/>
                <w:szCs w:val="20"/>
              </w:rPr>
              <w:t>【千禧星光大道】</w:t>
            </w:r>
            <w:r w:rsidRPr="00467323">
              <w:rPr>
                <w:rFonts w:ascii="Calibri" w:hAnsi="Calibri" w:cs="新細明體" w:hint="eastAsia"/>
                <w:kern w:val="0"/>
                <w:sz w:val="20"/>
                <w:szCs w:val="20"/>
              </w:rPr>
              <w:t>吉隆</w:t>
            </w:r>
            <w:r>
              <w:rPr>
                <w:rFonts w:ascii="Calibri" w:hAnsi="Calibri" w:cs="新細明體" w:hint="eastAsia"/>
                <w:kern w:val="0"/>
                <w:sz w:val="20"/>
                <w:szCs w:val="20"/>
              </w:rPr>
              <w:t>玻</w:t>
            </w:r>
            <w:r w:rsidRPr="00467323">
              <w:rPr>
                <w:rFonts w:ascii="Calibri" w:hAnsi="Calibri" w:cs="新細明體" w:hint="eastAsia"/>
                <w:kern w:val="0"/>
                <w:sz w:val="20"/>
                <w:szCs w:val="20"/>
              </w:rPr>
              <w:t>夜間最熱鬧，大道上</w:t>
            </w:r>
            <w:proofErr w:type="gramStart"/>
            <w:r w:rsidRPr="00467323">
              <w:rPr>
                <w:rFonts w:ascii="Calibri" w:hAnsi="Calibri" w:cs="新細明體" w:hint="eastAsia"/>
                <w:kern w:val="0"/>
                <w:sz w:val="20"/>
                <w:szCs w:val="20"/>
              </w:rPr>
              <w:t>林立著</w:t>
            </w:r>
            <w:proofErr w:type="gramEnd"/>
            <w:r w:rsidRPr="00467323">
              <w:rPr>
                <w:rFonts w:ascii="Calibri" w:hAnsi="Calibri" w:cs="新細明體" w:hint="eastAsia"/>
                <w:kern w:val="0"/>
                <w:sz w:val="20"/>
                <w:szCs w:val="20"/>
              </w:rPr>
              <w:t>大型購物商場，這</w:t>
            </w:r>
            <w:proofErr w:type="gramStart"/>
            <w:r w:rsidRPr="00467323">
              <w:rPr>
                <w:rFonts w:ascii="Calibri" w:hAnsi="Calibri" w:cs="新細明體" w:hint="eastAsia"/>
                <w:kern w:val="0"/>
                <w:sz w:val="20"/>
                <w:szCs w:val="20"/>
              </w:rPr>
              <w:t>裏</w:t>
            </w:r>
            <w:proofErr w:type="gramEnd"/>
            <w:r w:rsidRPr="00467323">
              <w:rPr>
                <w:rFonts w:ascii="Calibri" w:hAnsi="Calibri" w:cs="新細明體" w:hint="eastAsia"/>
                <w:kern w:val="0"/>
                <w:sz w:val="20"/>
                <w:szCs w:val="20"/>
              </w:rPr>
              <w:t>是吉隆</w:t>
            </w:r>
            <w:r>
              <w:rPr>
                <w:rFonts w:ascii="Calibri" w:hAnsi="Calibri" w:cs="新細明體" w:hint="eastAsia"/>
                <w:kern w:val="0"/>
                <w:sz w:val="20"/>
                <w:szCs w:val="20"/>
              </w:rPr>
              <w:t>玻</w:t>
            </w:r>
            <w:r w:rsidRPr="00467323">
              <w:rPr>
                <w:rFonts w:ascii="Calibri" w:hAnsi="Calibri" w:cs="新細明體" w:hint="eastAsia"/>
                <w:kern w:val="0"/>
                <w:sz w:val="20"/>
                <w:szCs w:val="20"/>
              </w:rPr>
              <w:t>的黃金地段，百貨商場聚集各國美食。</w:t>
            </w:r>
          </w:p>
          <w:p w:rsidR="00F717E5" w:rsidRDefault="00040C31" w:rsidP="000B1219">
            <w:pPr>
              <w:spacing w:line="0" w:lineRule="atLeast"/>
              <w:jc w:val="both"/>
              <w:rPr>
                <w:rFonts w:ascii="Calibri" w:hAnsi="Calibri" w:cs="新細明體"/>
                <w:kern w:val="0"/>
                <w:sz w:val="20"/>
                <w:szCs w:val="20"/>
              </w:rPr>
            </w:pPr>
            <w:r w:rsidRPr="00467323">
              <w:rPr>
                <w:rFonts w:ascii="Calibri" w:hAnsi="Calibri" w:cs="新細明體" w:hint="eastAsia"/>
                <w:color w:val="0000FF"/>
                <w:kern w:val="0"/>
                <w:sz w:val="20"/>
                <w:szCs w:val="20"/>
              </w:rPr>
              <w:t>【巴比倫購物城</w:t>
            </w:r>
            <w:proofErr w:type="spellStart"/>
            <w:r w:rsidRPr="00467323">
              <w:rPr>
                <w:rFonts w:ascii="Calibri" w:hAnsi="Calibri" w:cs="新細明體"/>
                <w:color w:val="0000FF"/>
                <w:kern w:val="0"/>
                <w:sz w:val="20"/>
                <w:szCs w:val="20"/>
              </w:rPr>
              <w:t>Pavillion</w:t>
            </w:r>
            <w:proofErr w:type="spellEnd"/>
            <w:r w:rsidRPr="00467323">
              <w:rPr>
                <w:rFonts w:ascii="Calibri" w:hAnsi="Calibri" w:cs="新細明體"/>
                <w:color w:val="0000FF"/>
                <w:kern w:val="0"/>
                <w:sz w:val="20"/>
                <w:szCs w:val="20"/>
              </w:rPr>
              <w:t xml:space="preserve"> Shopping Mall</w:t>
            </w:r>
            <w:r w:rsidRPr="00467323">
              <w:rPr>
                <w:rFonts w:ascii="Calibri" w:hAnsi="Calibri" w:cs="新細明體" w:hint="eastAsia"/>
                <w:color w:val="0000FF"/>
                <w:kern w:val="0"/>
                <w:sz w:val="20"/>
                <w:szCs w:val="20"/>
              </w:rPr>
              <w:t>】</w:t>
            </w:r>
            <w:r w:rsidRPr="00467323">
              <w:rPr>
                <w:rFonts w:ascii="Calibri" w:hAnsi="Calibri" w:cs="新細明體" w:hint="eastAsia"/>
                <w:kern w:val="0"/>
                <w:sz w:val="20"/>
                <w:szCs w:val="20"/>
              </w:rPr>
              <w:t>吉隆</w:t>
            </w:r>
            <w:r>
              <w:rPr>
                <w:rFonts w:ascii="Calibri" w:hAnsi="Calibri" w:cs="新細明體" w:hint="eastAsia"/>
                <w:kern w:val="0"/>
                <w:sz w:val="20"/>
                <w:szCs w:val="20"/>
              </w:rPr>
              <w:t>玻</w:t>
            </w:r>
            <w:r w:rsidRPr="00467323">
              <w:rPr>
                <w:rFonts w:ascii="Calibri" w:hAnsi="Calibri" w:cs="新細明體" w:hint="eastAsia"/>
                <w:kern w:val="0"/>
                <w:sz w:val="20"/>
                <w:szCs w:val="20"/>
              </w:rPr>
              <w:t>最新最大於</w:t>
            </w:r>
            <w:r w:rsidRPr="00467323">
              <w:rPr>
                <w:rFonts w:ascii="Calibri" w:hAnsi="Calibri" w:cs="新細明體"/>
                <w:kern w:val="0"/>
                <w:sz w:val="20"/>
                <w:szCs w:val="20"/>
              </w:rPr>
              <w:t>2007/09/20</w:t>
            </w:r>
            <w:r w:rsidRPr="00467323">
              <w:rPr>
                <w:rFonts w:ascii="Calibri" w:hAnsi="Calibri" w:cs="新細明體" w:hint="eastAsia"/>
                <w:kern w:val="0"/>
                <w:sz w:val="20"/>
                <w:szCs w:val="20"/>
              </w:rPr>
              <w:t>新開幕之</w:t>
            </w:r>
            <w:proofErr w:type="spellStart"/>
            <w:r w:rsidRPr="00467323">
              <w:rPr>
                <w:rFonts w:ascii="Calibri" w:hAnsi="Calibri" w:cs="新細明體"/>
                <w:kern w:val="0"/>
                <w:sz w:val="20"/>
                <w:szCs w:val="20"/>
              </w:rPr>
              <w:t>Pavillion</w:t>
            </w:r>
            <w:proofErr w:type="spellEnd"/>
            <w:r w:rsidRPr="00467323">
              <w:rPr>
                <w:rFonts w:ascii="Calibri" w:hAnsi="Calibri" w:cs="新細明體" w:hint="eastAsia"/>
                <w:kern w:val="0"/>
                <w:sz w:val="20"/>
                <w:szCs w:val="20"/>
              </w:rPr>
              <w:t>購物城，擁有</w:t>
            </w:r>
            <w:r w:rsidRPr="00467323">
              <w:rPr>
                <w:rFonts w:ascii="Calibri" w:hAnsi="Calibri" w:cs="新細明體"/>
                <w:kern w:val="0"/>
                <w:sz w:val="20"/>
                <w:szCs w:val="20"/>
              </w:rPr>
              <w:t>450</w:t>
            </w:r>
            <w:r w:rsidRPr="00467323">
              <w:rPr>
                <w:rFonts w:ascii="Calibri" w:hAnsi="Calibri" w:cs="新細明體" w:hint="eastAsia"/>
                <w:kern w:val="0"/>
                <w:sz w:val="20"/>
                <w:szCs w:val="20"/>
              </w:rPr>
              <w:t>間商店，東南亞及歐美等一流</w:t>
            </w:r>
            <w:proofErr w:type="gramStart"/>
            <w:r w:rsidRPr="00467323">
              <w:rPr>
                <w:rFonts w:ascii="Calibri" w:hAnsi="Calibri" w:cs="新細明體" w:hint="eastAsia"/>
                <w:kern w:val="0"/>
                <w:sz w:val="20"/>
                <w:szCs w:val="20"/>
              </w:rPr>
              <w:t>品牌皆齊聚</w:t>
            </w:r>
            <w:proofErr w:type="gramEnd"/>
            <w:r w:rsidRPr="00467323">
              <w:rPr>
                <w:rFonts w:ascii="Calibri" w:hAnsi="Calibri" w:cs="新細明體" w:hint="eastAsia"/>
                <w:kern w:val="0"/>
                <w:sz w:val="20"/>
                <w:szCs w:val="20"/>
              </w:rPr>
              <w:t>在此購物城內。一樓的美食廣場，有來自世界各國的高檔餐廳、簡餐速食，甚至還有一個攤位就叫「士林」，販賣的當然是台灣夜市小吃，包括炸雞排、甜不辣，另有本地的雞肉乾特產店，以及日式連鎖餐廳、美式咖啡店、中國餐館、</w:t>
            </w:r>
            <w:proofErr w:type="gramStart"/>
            <w:r w:rsidRPr="00467323">
              <w:rPr>
                <w:rFonts w:ascii="Calibri" w:hAnsi="Calibri" w:cs="新細明體" w:hint="eastAsia"/>
                <w:kern w:val="0"/>
                <w:sz w:val="20"/>
                <w:szCs w:val="20"/>
              </w:rPr>
              <w:t>娘惹餐等</w:t>
            </w:r>
            <w:proofErr w:type="gramEnd"/>
            <w:r w:rsidRPr="00467323">
              <w:rPr>
                <w:rFonts w:ascii="Calibri" w:hAnsi="Calibri" w:cs="新細明體" w:hint="eastAsia"/>
                <w:kern w:val="0"/>
                <w:sz w:val="20"/>
                <w:szCs w:val="20"/>
              </w:rPr>
              <w:t>，選擇</w:t>
            </w:r>
            <w:proofErr w:type="gramStart"/>
            <w:r w:rsidRPr="00467323">
              <w:rPr>
                <w:rFonts w:ascii="Calibri" w:hAnsi="Calibri" w:cs="新細明體" w:hint="eastAsia"/>
                <w:kern w:val="0"/>
                <w:sz w:val="20"/>
                <w:szCs w:val="20"/>
              </w:rPr>
              <w:t>多樣，</w:t>
            </w:r>
            <w:proofErr w:type="gramEnd"/>
            <w:r w:rsidRPr="00467323">
              <w:rPr>
                <w:rFonts w:ascii="Calibri" w:hAnsi="Calibri" w:cs="新細明體" w:hint="eastAsia"/>
                <w:kern w:val="0"/>
                <w:sz w:val="20"/>
                <w:szCs w:val="20"/>
              </w:rPr>
              <w:t>讓您自由享受購物樂趣。</w:t>
            </w:r>
          </w:p>
          <w:p w:rsidR="00DB2D07" w:rsidRPr="00231A3D" w:rsidRDefault="00040C31" w:rsidP="00DB2D07">
            <w:pPr>
              <w:spacing w:line="0" w:lineRule="atLeast"/>
              <w:jc w:val="both"/>
              <w:rPr>
                <w:rFonts w:ascii="新細明體" w:hAnsi="新細明體" w:cs="新細明體"/>
                <w:kern w:val="0"/>
                <w:sz w:val="20"/>
                <w:szCs w:val="20"/>
              </w:rPr>
            </w:pPr>
            <w:r>
              <w:rPr>
                <w:rFonts w:ascii="新細明體" w:hAnsi="新細明體" w:cs="新細明體" w:hint="eastAsia"/>
                <w:color w:val="0000FF"/>
                <w:kern w:val="0"/>
                <w:sz w:val="20"/>
                <w:szCs w:val="20"/>
              </w:rPr>
              <w:t>【</w:t>
            </w:r>
            <w:r w:rsidRPr="00A41941">
              <w:rPr>
                <w:rFonts w:ascii="新細明體" w:hAnsi="新細明體" w:cs="新細明體" w:hint="eastAsia"/>
                <w:color w:val="0000FF"/>
                <w:kern w:val="0"/>
                <w:sz w:val="20"/>
                <w:szCs w:val="20"/>
              </w:rPr>
              <w:t>亞羅街美食夜市</w:t>
            </w:r>
            <w:r w:rsidRPr="00231A3D">
              <w:rPr>
                <w:rFonts w:ascii="新細明體" w:hAnsi="新細明體" w:cs="新細明體" w:hint="eastAsia"/>
                <w:color w:val="0000FF"/>
                <w:kern w:val="0"/>
                <w:sz w:val="20"/>
                <w:szCs w:val="20"/>
              </w:rPr>
              <w:t>】</w:t>
            </w:r>
            <w:r w:rsidRPr="00231A3D">
              <w:rPr>
                <w:rFonts w:ascii="新細明體" w:hAnsi="新細明體" w:cs="新細明體" w:hint="eastAsia"/>
                <w:kern w:val="0"/>
                <w:sz w:val="20"/>
                <w:szCs w:val="20"/>
              </w:rPr>
              <w:t>是吉隆</w:t>
            </w:r>
            <w:r>
              <w:rPr>
                <w:rFonts w:ascii="新細明體" w:hAnsi="新細明體" w:cs="新細明體" w:hint="eastAsia"/>
                <w:kern w:val="0"/>
                <w:sz w:val="20"/>
                <w:szCs w:val="20"/>
              </w:rPr>
              <w:t>玻</w:t>
            </w:r>
            <w:r w:rsidRPr="00231A3D">
              <w:rPr>
                <w:rFonts w:ascii="新細明體" w:hAnsi="新細明體" w:cs="新細明體" w:hint="eastAsia"/>
                <w:kern w:val="0"/>
                <w:sz w:val="20"/>
                <w:szCs w:val="20"/>
              </w:rPr>
              <w:t>一條無人不知的美食街，位置處於市中心，</w:t>
            </w:r>
            <w:proofErr w:type="gramStart"/>
            <w:r w:rsidRPr="00231A3D">
              <w:rPr>
                <w:rFonts w:ascii="新細明體" w:hAnsi="新細明體" w:cs="新細明體" w:hint="eastAsia"/>
                <w:kern w:val="0"/>
                <w:sz w:val="20"/>
                <w:szCs w:val="20"/>
              </w:rPr>
              <w:t>若果想一口氣</w:t>
            </w:r>
            <w:proofErr w:type="gramEnd"/>
            <w:r w:rsidRPr="00231A3D">
              <w:rPr>
                <w:rFonts w:ascii="新細明體" w:hAnsi="新細明體" w:cs="新細明體" w:hint="eastAsia"/>
                <w:kern w:val="0"/>
                <w:sz w:val="20"/>
                <w:szCs w:val="20"/>
              </w:rPr>
              <w:t>吃盡吉隆</w:t>
            </w:r>
            <w:r>
              <w:rPr>
                <w:rFonts w:ascii="新細明體" w:hAnsi="新細明體" w:cs="新細明體" w:hint="eastAsia"/>
                <w:kern w:val="0"/>
                <w:sz w:val="20"/>
                <w:szCs w:val="20"/>
              </w:rPr>
              <w:t>玻</w:t>
            </w:r>
            <w:r w:rsidRPr="00231A3D">
              <w:rPr>
                <w:rFonts w:ascii="新細明體" w:hAnsi="新細明體" w:cs="新細明體" w:hint="eastAsia"/>
                <w:kern w:val="0"/>
                <w:sz w:val="20"/>
                <w:szCs w:val="20"/>
              </w:rPr>
              <w:t>的地道美食，這條街是</w:t>
            </w:r>
            <w:proofErr w:type="gramStart"/>
            <w:r w:rsidRPr="00231A3D">
              <w:rPr>
                <w:rFonts w:ascii="新細明體" w:hAnsi="新細明體" w:cs="新細明體" w:hint="eastAsia"/>
                <w:kern w:val="0"/>
                <w:sz w:val="20"/>
                <w:szCs w:val="20"/>
              </w:rPr>
              <w:t>不</w:t>
            </w:r>
            <w:proofErr w:type="gramEnd"/>
            <w:r w:rsidRPr="00231A3D">
              <w:rPr>
                <w:rFonts w:ascii="新細明體" w:hAnsi="新細明體" w:cs="新細明體" w:hint="eastAsia"/>
                <w:kern w:val="0"/>
                <w:sz w:val="20"/>
                <w:szCs w:val="20"/>
              </w:rPr>
              <w:t>二不選，無論是當地人還是遊客，都愛</w:t>
            </w:r>
            <w:proofErr w:type="gramStart"/>
            <w:r w:rsidRPr="00231A3D">
              <w:rPr>
                <w:rFonts w:ascii="新細明體" w:hAnsi="新細明體" w:cs="新細明體" w:hint="eastAsia"/>
                <w:kern w:val="0"/>
                <w:sz w:val="20"/>
                <w:szCs w:val="20"/>
              </w:rPr>
              <w:t>三五成群來掃街</w:t>
            </w:r>
            <w:proofErr w:type="gramEnd"/>
            <w:r w:rsidRPr="00231A3D">
              <w:rPr>
                <w:rFonts w:ascii="新細明體" w:hAnsi="新細明體" w:cs="新細明體" w:hint="eastAsia"/>
                <w:kern w:val="0"/>
                <w:sz w:val="20"/>
                <w:szCs w:val="20"/>
              </w:rPr>
              <w:t>。由於地理環境優越，加上交通方便，星光大道內的亞羅街成為遊客一定前往大快朵頤的好去處。</w:t>
            </w:r>
          </w:p>
          <w:p w:rsidR="00467323" w:rsidRPr="00F4676C" w:rsidRDefault="00467323" w:rsidP="000B1219">
            <w:pPr>
              <w:spacing w:line="0" w:lineRule="atLeast"/>
              <w:jc w:val="both"/>
              <w:rPr>
                <w:rFonts w:ascii="Calibri" w:hAnsi="Calibri"/>
                <w:b/>
                <w:color w:val="0000FF"/>
                <w:szCs w:val="22"/>
              </w:rPr>
            </w:pPr>
          </w:p>
          <w:p w:rsidR="00F717E5" w:rsidRPr="00467323" w:rsidRDefault="007E01BE" w:rsidP="00F4676C">
            <w:pPr>
              <w:spacing w:line="0" w:lineRule="atLeast"/>
              <w:jc w:val="right"/>
              <w:rPr>
                <w:rFonts w:ascii="Calibri" w:hAnsi="Calibri"/>
                <w:b/>
                <w:color w:val="0000FF"/>
                <w:szCs w:val="22"/>
              </w:rPr>
            </w:pPr>
            <w:r w:rsidRPr="00C124E0">
              <w:rPr>
                <w:rFonts w:ascii="Calibri" w:hAnsi="Calibri" w:hint="eastAsia"/>
                <w:b/>
                <w:color w:val="0000FF"/>
                <w:szCs w:val="22"/>
              </w:rPr>
              <w:t>宿：吉隆</w:t>
            </w:r>
            <w:r>
              <w:rPr>
                <w:rFonts w:ascii="Calibri" w:hAnsi="Calibri" w:hint="eastAsia"/>
                <w:b/>
                <w:color w:val="0000FF"/>
                <w:szCs w:val="22"/>
              </w:rPr>
              <w:t>玻</w:t>
            </w:r>
            <w:proofErr w:type="gramStart"/>
            <w:r w:rsidRPr="00C124E0">
              <w:rPr>
                <w:rFonts w:ascii="Calibri" w:hAnsi="Calibri" w:hint="eastAsia"/>
                <w:b/>
                <w:color w:val="0000FF"/>
                <w:szCs w:val="22"/>
              </w:rPr>
              <w:t>－宜必思</w:t>
            </w:r>
            <w:proofErr w:type="gramEnd"/>
            <w:r w:rsidRPr="00C124E0">
              <w:rPr>
                <w:rFonts w:ascii="Calibri" w:hAnsi="Calibri" w:hint="eastAsia"/>
                <w:b/>
                <w:color w:val="0000FF"/>
                <w:szCs w:val="22"/>
              </w:rPr>
              <w:t>精品酒店</w:t>
            </w:r>
            <w:r w:rsidRPr="00C124E0">
              <w:rPr>
                <w:rFonts w:ascii="Calibri" w:hAnsi="Calibri"/>
                <w:b/>
                <w:color w:val="0000FF"/>
                <w:szCs w:val="22"/>
              </w:rPr>
              <w:t xml:space="preserve">Ibis </w:t>
            </w:r>
            <w:r w:rsidR="00F4676C" w:rsidRPr="00F4676C">
              <w:rPr>
                <w:rFonts w:ascii="Calibri" w:hAnsi="Calibri" w:hint="eastAsia"/>
                <w:b/>
                <w:color w:val="FF0000"/>
                <w:sz w:val="20"/>
                <w:szCs w:val="22"/>
              </w:rPr>
              <w:t>(</w:t>
            </w:r>
            <w:r w:rsidR="00F4676C" w:rsidRPr="00F4676C">
              <w:rPr>
                <w:rFonts w:ascii="Calibri" w:hAnsi="Calibri" w:hint="eastAsia"/>
                <w:b/>
                <w:color w:val="FF0000"/>
                <w:sz w:val="20"/>
                <w:szCs w:val="22"/>
              </w:rPr>
              <w:t>不可加床</w:t>
            </w:r>
            <w:r w:rsidR="00F4676C" w:rsidRPr="00F4676C">
              <w:rPr>
                <w:rFonts w:ascii="Calibri" w:hAnsi="Calibri" w:hint="eastAsia"/>
                <w:b/>
                <w:color w:val="FF0000"/>
                <w:sz w:val="20"/>
                <w:szCs w:val="22"/>
              </w:rPr>
              <w:t>)</w:t>
            </w:r>
            <w:proofErr w:type="gramStart"/>
            <w:r w:rsidRPr="00C124E0">
              <w:rPr>
                <w:rFonts w:ascii="Calibri" w:hAnsi="Calibri" w:hint="eastAsia"/>
                <w:b/>
                <w:color w:val="0000FF"/>
                <w:szCs w:val="22"/>
              </w:rPr>
              <w:t>或</w:t>
            </w:r>
            <w:r w:rsidRPr="004F056F">
              <w:rPr>
                <w:rFonts w:ascii="Calibri" w:hAnsi="Calibri" w:hint="eastAsia"/>
                <w:b/>
                <w:color w:val="0000FF"/>
                <w:szCs w:val="22"/>
              </w:rPr>
              <w:t>阿裡納</w:t>
            </w:r>
            <w:proofErr w:type="gramEnd"/>
            <w:r w:rsidRPr="004F056F">
              <w:rPr>
                <w:rFonts w:ascii="Calibri" w:hAnsi="Calibri" w:hint="eastAsia"/>
                <w:b/>
                <w:color w:val="0000FF"/>
                <w:szCs w:val="22"/>
              </w:rPr>
              <w:t>星辰酒店</w:t>
            </w:r>
            <w:proofErr w:type="spellStart"/>
            <w:r>
              <w:rPr>
                <w:rFonts w:ascii="Calibri" w:hAnsi="Calibri"/>
                <w:b/>
                <w:color w:val="0000FF"/>
                <w:szCs w:val="22"/>
              </w:rPr>
              <w:t>Arenaa</w:t>
            </w:r>
            <w:proofErr w:type="spellEnd"/>
            <w:r>
              <w:rPr>
                <w:rFonts w:ascii="Calibri" w:hAnsi="Calibri"/>
                <w:b/>
                <w:color w:val="0000FF"/>
                <w:szCs w:val="22"/>
              </w:rPr>
              <w:t xml:space="preserve"> Star</w:t>
            </w:r>
            <w:r>
              <w:rPr>
                <w:rFonts w:ascii="Calibri" w:hAnsi="Calibri" w:hint="eastAsia"/>
                <w:b/>
                <w:color w:val="0000FF"/>
                <w:szCs w:val="22"/>
              </w:rPr>
              <w:t>或</w:t>
            </w:r>
            <w:r w:rsidRPr="003932BF">
              <w:rPr>
                <w:rFonts w:ascii="Calibri" w:hAnsi="Calibri" w:hint="eastAsia"/>
                <w:b/>
                <w:color w:val="0000FF"/>
                <w:szCs w:val="22"/>
              </w:rPr>
              <w:t>城市便捷</w:t>
            </w:r>
            <w:r>
              <w:rPr>
                <w:rFonts w:ascii="Calibri" w:hAnsi="Calibri"/>
                <w:b/>
                <w:color w:val="0000FF"/>
                <w:szCs w:val="22"/>
              </w:rPr>
              <w:t xml:space="preserve"> City Comfort</w:t>
            </w:r>
            <w:r w:rsidR="00F4676C">
              <w:rPr>
                <w:rFonts w:ascii="Calibri" w:hAnsi="Calibri" w:hint="eastAsia"/>
                <w:b/>
                <w:color w:val="0000FF"/>
                <w:szCs w:val="22"/>
              </w:rPr>
              <w:br/>
            </w:r>
            <w:proofErr w:type="gramStart"/>
            <w:r w:rsidR="00F4676C">
              <w:rPr>
                <w:rFonts w:ascii="Calibri" w:hAnsi="Calibri" w:hint="eastAsia"/>
                <w:b/>
                <w:color w:val="0000FF"/>
                <w:szCs w:val="22"/>
              </w:rPr>
              <w:t>或</w:t>
            </w:r>
            <w:r w:rsidR="00F4676C" w:rsidRPr="00F4676C">
              <w:rPr>
                <w:rFonts w:ascii="Calibri" w:hAnsi="Calibri" w:hint="eastAsia"/>
                <w:b/>
                <w:color w:val="0000FF"/>
                <w:szCs w:val="22"/>
              </w:rPr>
              <w:t>麗悅酒店</w:t>
            </w:r>
            <w:proofErr w:type="gramEnd"/>
            <w:r w:rsidR="00F4676C" w:rsidRPr="00F4676C">
              <w:rPr>
                <w:rFonts w:ascii="Calibri" w:hAnsi="Calibri" w:hint="eastAsia"/>
                <w:b/>
                <w:color w:val="0000FF"/>
                <w:szCs w:val="22"/>
              </w:rPr>
              <w:t xml:space="preserve"> COSMO KL</w:t>
            </w:r>
            <w:r>
              <w:rPr>
                <w:rFonts w:ascii="Calibri" w:hAnsi="Calibri" w:hint="eastAsia"/>
                <w:b/>
                <w:color w:val="0000FF"/>
                <w:szCs w:val="22"/>
              </w:rPr>
              <w:t>或</w:t>
            </w:r>
            <w:r w:rsidRPr="00C124E0">
              <w:rPr>
                <w:rFonts w:ascii="Calibri" w:hAnsi="Calibri" w:hint="eastAsia"/>
                <w:b/>
                <w:color w:val="0000FF"/>
                <w:szCs w:val="22"/>
              </w:rPr>
              <w:t>豪絲麗卡精品酒店</w:t>
            </w:r>
            <w:proofErr w:type="spellStart"/>
            <w:r w:rsidRPr="008D504A">
              <w:rPr>
                <w:rFonts w:ascii="Calibri" w:hAnsi="Calibri"/>
                <w:b/>
                <w:color w:val="0000FF"/>
                <w:szCs w:val="22"/>
              </w:rPr>
              <w:t>SilkaCheras</w:t>
            </w:r>
            <w:proofErr w:type="spellEnd"/>
            <w:r w:rsidRPr="00C124E0">
              <w:rPr>
                <w:rFonts w:ascii="Calibri" w:hAnsi="Calibri" w:hint="eastAsia"/>
                <w:b/>
                <w:color w:val="0000FF"/>
                <w:szCs w:val="22"/>
              </w:rPr>
              <w:t>或</w:t>
            </w:r>
            <w:r>
              <w:rPr>
                <w:rFonts w:ascii="Calibri" w:hAnsi="Calibri" w:hint="eastAsia"/>
                <w:b/>
                <w:color w:val="0000FF"/>
                <w:szCs w:val="22"/>
              </w:rPr>
              <w:t>珍珠國際</w:t>
            </w:r>
            <w:r w:rsidRPr="008D504A">
              <w:rPr>
                <w:rFonts w:ascii="Calibri" w:hAnsi="Calibri"/>
                <w:b/>
                <w:color w:val="0000FF"/>
                <w:szCs w:val="22"/>
              </w:rPr>
              <w:t>PEARL</w:t>
            </w:r>
            <w:r w:rsidRPr="00C124E0">
              <w:rPr>
                <w:rFonts w:ascii="Calibri" w:hAnsi="Calibri" w:hint="eastAsia"/>
                <w:b/>
                <w:color w:val="0000FF"/>
                <w:szCs w:val="22"/>
              </w:rPr>
              <w:t>或同級</w:t>
            </w:r>
          </w:p>
        </w:tc>
      </w:tr>
      <w:tr w:rsidR="00F717E5" w:rsidRPr="00467323" w:rsidTr="00266CD9">
        <w:tblPrEx>
          <w:jc w:val="center"/>
        </w:tblPrEx>
        <w:trPr>
          <w:gridBefore w:val="1"/>
          <w:wBefore w:w="56" w:type="dxa"/>
          <w:jc w:val="center"/>
        </w:trPr>
        <w:tc>
          <w:tcPr>
            <w:tcW w:w="3656" w:type="dxa"/>
            <w:gridSpan w:val="3"/>
            <w:tcBorders>
              <w:bottom w:val="single" w:sz="4" w:space="0" w:color="auto"/>
            </w:tcBorders>
          </w:tcPr>
          <w:p w:rsidR="00F717E5" w:rsidRPr="00467323" w:rsidRDefault="00040C31" w:rsidP="000B1219">
            <w:pPr>
              <w:spacing w:line="0" w:lineRule="atLeast"/>
              <w:jc w:val="center"/>
              <w:rPr>
                <w:rFonts w:ascii="Calibri" w:hAnsi="Calibri"/>
                <w:b/>
                <w:color w:val="000000"/>
              </w:rPr>
            </w:pPr>
            <w:r w:rsidRPr="00467323">
              <w:rPr>
                <w:rFonts w:ascii="Calibri" w:hAnsi="Calibri" w:hint="eastAsia"/>
                <w:b/>
                <w:color w:val="000000"/>
              </w:rPr>
              <w:t>早：酒店內享用早餐</w:t>
            </w:r>
          </w:p>
        </w:tc>
        <w:tc>
          <w:tcPr>
            <w:tcW w:w="3657" w:type="dxa"/>
            <w:tcBorders>
              <w:bottom w:val="single" w:sz="4" w:space="0" w:color="auto"/>
            </w:tcBorders>
          </w:tcPr>
          <w:p w:rsidR="00F717E5" w:rsidRPr="00467323" w:rsidRDefault="00040C31" w:rsidP="006F5561">
            <w:pPr>
              <w:spacing w:line="0" w:lineRule="atLeast"/>
              <w:jc w:val="center"/>
              <w:rPr>
                <w:rFonts w:ascii="Calibri" w:hAnsi="Calibri"/>
                <w:b/>
                <w:color w:val="000000"/>
              </w:rPr>
            </w:pPr>
            <w:r w:rsidRPr="00467323">
              <w:rPr>
                <w:rFonts w:ascii="Calibri" w:hAnsi="Calibri" w:hint="eastAsia"/>
                <w:b/>
                <w:color w:val="000000"/>
              </w:rPr>
              <w:t>午：</w:t>
            </w:r>
            <w:r>
              <w:rPr>
                <w:rFonts w:ascii="Calibri" w:hAnsi="Calibri" w:hint="eastAsia"/>
                <w:b/>
              </w:rPr>
              <w:t>肉骨茶風味餐</w:t>
            </w:r>
            <w:r w:rsidRPr="00467323">
              <w:rPr>
                <w:rFonts w:ascii="Calibri" w:hAnsi="Calibri"/>
                <w:b/>
              </w:rPr>
              <w:t xml:space="preserve"> RM25</w:t>
            </w:r>
          </w:p>
        </w:tc>
        <w:tc>
          <w:tcPr>
            <w:tcW w:w="3657" w:type="dxa"/>
            <w:gridSpan w:val="4"/>
            <w:tcBorders>
              <w:bottom w:val="single" w:sz="4" w:space="0" w:color="auto"/>
            </w:tcBorders>
          </w:tcPr>
          <w:p w:rsidR="00F717E5" w:rsidRPr="00266CD9" w:rsidRDefault="00040C31" w:rsidP="000B1219">
            <w:pPr>
              <w:spacing w:line="0" w:lineRule="atLeast"/>
              <w:jc w:val="center"/>
              <w:rPr>
                <w:rFonts w:ascii="Calibri" w:hAnsi="Calibri"/>
                <w:b/>
                <w:color w:val="0000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方便逛街，安排自理</w:t>
            </w:r>
            <w:r w:rsidR="00266CD9">
              <w:rPr>
                <w:rFonts w:ascii="Calibri" w:hAnsi="Calibri"/>
                <w:b/>
                <w:color w:val="000000"/>
              </w:rPr>
              <w:br/>
            </w:r>
          </w:p>
        </w:tc>
      </w:tr>
      <w:tr w:rsidR="00F717E5" w:rsidRPr="00467323" w:rsidTr="00B63F4C">
        <w:trPr>
          <w:gridAfter w:val="1"/>
          <w:wAfter w:w="51" w:type="dxa"/>
          <w:trHeight w:val="70"/>
        </w:trPr>
        <w:tc>
          <w:tcPr>
            <w:tcW w:w="10975" w:type="dxa"/>
            <w:gridSpan w:val="8"/>
          </w:tcPr>
          <w:p w:rsidR="00F717E5" w:rsidRPr="00467323" w:rsidRDefault="00040C31" w:rsidP="00FA7E5F">
            <w:pPr>
              <w:numPr>
                <w:ilvl w:val="0"/>
                <w:numId w:val="22"/>
              </w:numPr>
              <w:spacing w:line="0" w:lineRule="atLeast"/>
              <w:jc w:val="both"/>
              <w:rPr>
                <w:rFonts w:ascii="Calibri" w:hAnsi="Calibri"/>
                <w:b/>
                <w:color w:val="FF6600"/>
              </w:rPr>
            </w:pPr>
            <w:r>
              <w:rPr>
                <w:rFonts w:ascii="Calibri" w:hAnsi="Calibri" w:hint="eastAsia"/>
                <w:b/>
                <w:color w:val="FF6600"/>
              </w:rPr>
              <w:t>吉隆玻．</w:t>
            </w:r>
            <w:r w:rsidRPr="00467323">
              <w:rPr>
                <w:rFonts w:ascii="Calibri" w:hAnsi="Calibri" w:hint="eastAsia"/>
                <w:b/>
                <w:color w:val="FF6600"/>
              </w:rPr>
              <w:t>市區觀光</w:t>
            </w:r>
            <w:r w:rsidRPr="00467323">
              <w:rPr>
                <w:rFonts w:ascii="Calibri" w:hAnsi="Calibri"/>
                <w:b/>
                <w:color w:val="FF6600"/>
              </w:rPr>
              <w:t>(</w:t>
            </w:r>
            <w:r w:rsidRPr="00467323">
              <w:rPr>
                <w:rFonts w:ascii="Calibri" w:hAnsi="Calibri" w:hint="eastAsia"/>
                <w:b/>
                <w:color w:val="FF6600"/>
              </w:rPr>
              <w:t>城市規劃展覽館、蘇丹國家皇宮、獨立廣場</w:t>
            </w:r>
            <w:r w:rsidRPr="00467323">
              <w:rPr>
                <w:rFonts w:ascii="Calibri" w:hAnsi="Calibri"/>
                <w:b/>
                <w:color w:val="FF6600"/>
              </w:rPr>
              <w:t xml:space="preserve">) </w:t>
            </w:r>
            <w:r w:rsidR="006B4DAC" w:rsidRPr="00467323">
              <w:rPr>
                <w:rFonts w:ascii="Calibri" w:hAnsi="Calibri" w:hint="eastAsia"/>
                <w:b/>
                <w:color w:val="FF6600"/>
              </w:rPr>
              <w:object w:dxaOrig="2203" w:dyaOrig="876">
                <v:shape id="_x0000_i1042" type="#_x0000_t75" style="width:33pt;height:12.75pt" o:ole="" fillcolor="window">
                  <v:imagedata r:id="rId25" o:title="" grayscale="t"/>
                </v:shape>
                <o:OLEObject Type="Embed" ProgID="MS_ClipArt_Gallery.5" ShapeID="_x0000_i1042" DrawAspect="Content" ObjectID="_1578319450" r:id="rId42"/>
              </w:object>
            </w:r>
            <w:r w:rsidRPr="00467323">
              <w:rPr>
                <w:rFonts w:ascii="Calibri" w:hAnsi="Calibri" w:hint="eastAsia"/>
                <w:b/>
                <w:color w:val="FF6600"/>
              </w:rPr>
              <w:t>可</w:t>
            </w:r>
            <w:r w:rsidR="004F3413">
              <w:rPr>
                <w:rFonts w:ascii="Calibri" w:hAnsi="Calibri" w:hint="eastAsia"/>
                <w:b/>
                <w:color w:val="FF6600"/>
              </w:rPr>
              <w:t>可</w:t>
            </w:r>
            <w:r w:rsidRPr="00467323">
              <w:rPr>
                <w:rFonts w:ascii="Calibri" w:hAnsi="Calibri" w:hint="eastAsia"/>
                <w:b/>
                <w:color w:val="FF6600"/>
              </w:rPr>
              <w:t>巧克力</w:t>
            </w:r>
            <w:r w:rsidR="00E60A75" w:rsidRPr="00467323">
              <w:rPr>
                <w:rFonts w:ascii="Calibri" w:hAnsi="Calibri" w:hint="eastAsia"/>
                <w:b/>
                <w:color w:val="FF6600"/>
              </w:rPr>
              <w:object w:dxaOrig="2203" w:dyaOrig="876">
                <v:shape id="_x0000_i1043" type="#_x0000_t75" style="width:33pt;height:12.75pt" o:ole="" fillcolor="window">
                  <v:imagedata r:id="rId25" o:title="" grayscale="t"/>
                </v:shape>
                <o:OLEObject Type="Embed" ProgID="MS_ClipArt_Gallery.5" ShapeID="_x0000_i1043" DrawAspect="Content" ObjectID="_1578319451" r:id="rId43"/>
              </w:object>
            </w:r>
            <w:r w:rsidRPr="00E60A75">
              <w:rPr>
                <w:rFonts w:ascii="Calibri" w:hAnsi="Calibri" w:hint="eastAsia"/>
                <w:b/>
                <w:color w:val="FF6600"/>
              </w:rPr>
              <w:t>道地馬來西亞．白咖啡</w:t>
            </w:r>
            <w:r w:rsidR="00F717E5" w:rsidRPr="00467323">
              <w:rPr>
                <w:rFonts w:ascii="Calibri" w:hAnsi="Calibri" w:hint="eastAsia"/>
                <w:b/>
                <w:color w:val="FF6600"/>
              </w:rPr>
              <w:object w:dxaOrig="2203" w:dyaOrig="876">
                <v:shape id="_x0000_i1044" type="#_x0000_t75" style="width:33pt;height:12.75pt" o:ole="" fillcolor="window">
                  <v:imagedata r:id="rId25" o:title="" grayscale="t"/>
                </v:shape>
                <o:OLEObject Type="Embed" ProgID="MS_ClipArt_Gallery.5" ShapeID="_x0000_i1044" DrawAspect="Content" ObjectID="_1578319452" r:id="rId44"/>
              </w:object>
            </w:r>
            <w:r>
              <w:rPr>
                <w:rFonts w:ascii="Calibri" w:hAnsi="Calibri" w:hint="eastAsia"/>
                <w:b/>
                <w:color w:val="FF6600"/>
              </w:rPr>
              <w:t>未來太子城</w:t>
            </w:r>
            <w:r>
              <w:rPr>
                <w:rFonts w:ascii="Calibri" w:hAnsi="Calibri"/>
                <w:b/>
                <w:color w:val="FF6600"/>
              </w:rPr>
              <w:t>(</w:t>
            </w:r>
            <w:r>
              <w:rPr>
                <w:rFonts w:ascii="Calibri" w:hAnsi="Calibri" w:hint="eastAsia"/>
                <w:b/>
                <w:color w:val="FF6600"/>
              </w:rPr>
              <w:t>粉紅清真寺、首相府花園廣場</w:t>
            </w:r>
            <w:r>
              <w:rPr>
                <w:rFonts w:ascii="Calibri" w:hAnsi="Calibri"/>
                <w:b/>
                <w:color w:val="FF6600"/>
              </w:rPr>
              <w:t>)</w:t>
            </w:r>
            <w:r w:rsidR="00F44B4F" w:rsidRPr="00467323">
              <w:rPr>
                <w:rFonts w:ascii="Calibri" w:hAnsi="Calibri" w:hint="eastAsia"/>
                <w:b/>
                <w:color w:val="FF6600"/>
              </w:rPr>
              <w:object w:dxaOrig="2203" w:dyaOrig="876">
                <v:shape id="_x0000_i1045" type="#_x0000_t75" style="width:33pt;height:12.75pt" o:ole="" fillcolor="window">
                  <v:imagedata r:id="rId25" o:title="" grayscale="t"/>
                </v:shape>
                <o:OLEObject Type="Embed" ProgID="MS_ClipArt_Gallery.5" ShapeID="_x0000_i1045" DrawAspect="Content" ObjectID="_1578319453" r:id="rId45"/>
              </w:object>
            </w:r>
            <w:r w:rsidRPr="00467323">
              <w:rPr>
                <w:rFonts w:ascii="Calibri" w:hAnsi="Calibri" w:hint="eastAsia"/>
                <w:b/>
                <w:color w:val="FF6600"/>
              </w:rPr>
              <w:t>機場</w:t>
            </w:r>
            <w:r w:rsidR="00F717E5" w:rsidRPr="00467323">
              <w:rPr>
                <w:rFonts w:ascii="Calibri" w:hAnsi="Calibri" w:hint="eastAsia"/>
                <w:b/>
                <w:color w:val="FF6600"/>
              </w:rPr>
              <w:object w:dxaOrig="2530" w:dyaOrig="1116">
                <v:shape id="_x0000_i1046" type="#_x0000_t75" style="width:24.75pt;height:11.25pt" o:ole="" fillcolor="window">
                  <v:imagedata r:id="rId23" o:title=""/>
                </v:shape>
                <o:OLEObject Type="Embed" ProgID="MS_ClipArt_Gallery.5" ShapeID="_x0000_i1046" DrawAspect="Content" ObjectID="_1578319454" r:id="rId46"/>
              </w:object>
            </w:r>
            <w:proofErr w:type="gramStart"/>
            <w:r w:rsidRPr="00467323">
              <w:rPr>
                <w:rFonts w:ascii="Calibri" w:hAnsi="Calibri" w:hint="eastAsia"/>
                <w:b/>
                <w:color w:val="FF6600"/>
              </w:rPr>
              <w:t>臺</w:t>
            </w:r>
            <w:proofErr w:type="gramEnd"/>
            <w:r w:rsidRPr="00467323">
              <w:rPr>
                <w:rFonts w:ascii="Calibri" w:hAnsi="Calibri" w:hint="eastAsia"/>
                <w:b/>
                <w:color w:val="FF6600"/>
              </w:rPr>
              <w:t>北</w:t>
            </w:r>
          </w:p>
          <w:p w:rsidR="008031D2" w:rsidRPr="00467323" w:rsidRDefault="00040C31" w:rsidP="000B1219">
            <w:pPr>
              <w:spacing w:line="0" w:lineRule="atLeast"/>
              <w:rPr>
                <w:rFonts w:ascii="Calibri" w:hAnsi="Calibri"/>
                <w:color w:val="0000FF"/>
                <w:sz w:val="20"/>
                <w:szCs w:val="20"/>
              </w:rPr>
            </w:pPr>
            <w:r w:rsidRPr="00467323">
              <w:rPr>
                <w:rStyle w:val="a9"/>
                <w:rFonts w:ascii="Calibri" w:hAnsi="新細明體" w:hint="eastAsia"/>
                <w:b w:val="0"/>
                <w:color w:val="0000FF"/>
                <w:sz w:val="20"/>
                <w:szCs w:val="20"/>
              </w:rPr>
              <w:t>【城市規劃展覽館</w:t>
            </w:r>
            <w:r w:rsidRPr="0020007D">
              <w:rPr>
                <w:rStyle w:val="a9"/>
                <w:rFonts w:ascii="Calibri" w:hAnsi="新細明體"/>
                <w:b w:val="0"/>
                <w:color w:val="0000FF"/>
                <w:sz w:val="20"/>
                <w:szCs w:val="20"/>
              </w:rPr>
              <w:t>KL City Gallery</w:t>
            </w:r>
            <w:r w:rsidRPr="00467323">
              <w:rPr>
                <w:rStyle w:val="a9"/>
                <w:rFonts w:ascii="Calibri" w:hAnsi="新細明體" w:hint="eastAsia"/>
                <w:b w:val="0"/>
                <w:color w:val="0000FF"/>
                <w:sz w:val="20"/>
                <w:szCs w:val="20"/>
              </w:rPr>
              <w:t>】</w:t>
            </w:r>
            <w:r w:rsidRPr="00467323">
              <w:rPr>
                <w:rStyle w:val="af0"/>
                <w:rFonts w:ascii="Calibri" w:hAnsi="新細明體" w:hint="eastAsia"/>
                <w:color w:val="000000"/>
                <w:sz w:val="20"/>
                <w:szCs w:val="20"/>
              </w:rPr>
              <w:t>記載吉隆</w:t>
            </w:r>
            <w:r>
              <w:rPr>
                <w:rStyle w:val="af0"/>
                <w:rFonts w:ascii="Calibri" w:hAnsi="新細明體" w:hint="eastAsia"/>
                <w:color w:val="000000"/>
                <w:sz w:val="20"/>
                <w:szCs w:val="20"/>
              </w:rPr>
              <w:t>玻</w:t>
            </w:r>
            <w:r w:rsidRPr="00467323">
              <w:rPr>
                <w:rStyle w:val="af0"/>
                <w:rFonts w:ascii="Calibri" w:hAnsi="新細明體" w:hint="eastAsia"/>
                <w:color w:val="000000"/>
                <w:sz w:val="20"/>
                <w:szCs w:val="20"/>
              </w:rPr>
              <w:t>的發展故事、展示獲頒大馬紀錄大全最大模型夜間獨立廣場和</w:t>
            </w:r>
            <w:proofErr w:type="gramStart"/>
            <w:r w:rsidRPr="00467323">
              <w:rPr>
                <w:rStyle w:val="af0"/>
                <w:rFonts w:ascii="Calibri" w:hAnsi="新細明體" w:hint="eastAsia"/>
                <w:color w:val="000000"/>
                <w:sz w:val="20"/>
                <w:szCs w:val="20"/>
              </w:rPr>
              <w:t>茨廠街</w:t>
            </w:r>
            <w:proofErr w:type="gramEnd"/>
            <w:r w:rsidRPr="00467323">
              <w:rPr>
                <w:rStyle w:val="af0"/>
                <w:rFonts w:ascii="Calibri" w:hAnsi="新細明體" w:hint="eastAsia"/>
                <w:color w:val="000000"/>
                <w:sz w:val="20"/>
                <w:szCs w:val="20"/>
              </w:rPr>
              <w:t>木製模型地圖，以及分佈在吉隆</w:t>
            </w:r>
            <w:r>
              <w:rPr>
                <w:rStyle w:val="af0"/>
                <w:rFonts w:ascii="Calibri" w:hAnsi="新細明體" w:hint="eastAsia"/>
                <w:color w:val="000000"/>
                <w:sz w:val="20"/>
                <w:szCs w:val="20"/>
              </w:rPr>
              <w:t>玻</w:t>
            </w:r>
            <w:r w:rsidRPr="00467323">
              <w:rPr>
                <w:rStyle w:val="af0"/>
                <w:rFonts w:ascii="Calibri" w:hAnsi="新細明體" w:hint="eastAsia"/>
                <w:color w:val="000000"/>
                <w:sz w:val="20"/>
                <w:szCs w:val="20"/>
              </w:rPr>
              <w:t>多座古舊建築物模型，妳可自費</w:t>
            </w:r>
            <w:r w:rsidRPr="00467323">
              <w:rPr>
                <w:rStyle w:val="af0"/>
                <w:rFonts w:ascii="Calibri" w:hAnsi="Calibri"/>
                <w:color w:val="000000"/>
                <w:sz w:val="20"/>
                <w:szCs w:val="20"/>
              </w:rPr>
              <w:t>DIY</w:t>
            </w:r>
            <w:r w:rsidRPr="00467323">
              <w:rPr>
                <w:rStyle w:val="af0"/>
                <w:rFonts w:ascii="Calibri" w:hAnsi="新細明體" w:hint="eastAsia"/>
                <w:color w:val="000000"/>
                <w:sz w:val="20"/>
                <w:szCs w:val="20"/>
              </w:rPr>
              <w:t>製作一本屬於您的</w:t>
            </w:r>
            <w:proofErr w:type="gramStart"/>
            <w:r w:rsidRPr="00467323">
              <w:rPr>
                <w:rStyle w:val="af0"/>
                <w:rFonts w:ascii="Calibri" w:hAnsi="新細明體" w:hint="eastAsia"/>
                <w:color w:val="000000"/>
                <w:sz w:val="20"/>
                <w:szCs w:val="20"/>
              </w:rPr>
              <w:t>木片手作</w:t>
            </w:r>
            <w:proofErr w:type="gramEnd"/>
            <w:r w:rsidRPr="00467323">
              <w:rPr>
                <w:rStyle w:val="af0"/>
                <w:rFonts w:ascii="Calibri" w:hAnsi="新細明體" w:hint="eastAsia"/>
                <w:color w:val="000000"/>
                <w:sz w:val="20"/>
                <w:szCs w:val="20"/>
              </w:rPr>
              <w:t>日記本，將您旅行的點點滴滴全部紀錄在裡面，滿載美好的旅行回憶。</w:t>
            </w:r>
          </w:p>
          <w:p w:rsidR="00F717E5" w:rsidRPr="00467323" w:rsidRDefault="00040C31" w:rsidP="000B1219">
            <w:pPr>
              <w:spacing w:line="0" w:lineRule="atLeast"/>
              <w:rPr>
                <w:rFonts w:ascii="Calibri" w:hAnsi="Calibri"/>
                <w:sz w:val="20"/>
                <w:szCs w:val="20"/>
              </w:rPr>
            </w:pPr>
            <w:r w:rsidRPr="00467323">
              <w:rPr>
                <w:rFonts w:ascii="Calibri" w:hAnsi="新細明體" w:hint="eastAsia"/>
                <w:color w:val="0000FF"/>
                <w:sz w:val="20"/>
                <w:szCs w:val="20"/>
              </w:rPr>
              <w:t>【蘇丹皇宮</w:t>
            </w:r>
            <w:r w:rsidRPr="0020007D">
              <w:rPr>
                <w:rFonts w:ascii="Calibri" w:hAnsi="新細明體"/>
                <w:color w:val="0000FF"/>
                <w:sz w:val="20"/>
                <w:szCs w:val="20"/>
              </w:rPr>
              <w:t>Istana Negara</w:t>
            </w:r>
            <w:r w:rsidRPr="00467323">
              <w:rPr>
                <w:rFonts w:ascii="Calibri" w:hAnsi="新細明體" w:hint="eastAsia"/>
                <w:color w:val="0000FF"/>
                <w:sz w:val="20"/>
                <w:szCs w:val="20"/>
              </w:rPr>
              <w:t>】</w:t>
            </w:r>
            <w:r w:rsidRPr="00467323">
              <w:rPr>
                <w:rFonts w:ascii="Calibri" w:hAnsi="新細明體" w:hint="eastAsia"/>
                <w:sz w:val="20"/>
                <w:szCs w:val="20"/>
              </w:rPr>
              <w:t>這是國家元首蘇丹的宮</w:t>
            </w:r>
            <w:proofErr w:type="gramStart"/>
            <w:r w:rsidRPr="00467323">
              <w:rPr>
                <w:rFonts w:ascii="Calibri" w:hAnsi="新細明體" w:hint="eastAsia"/>
                <w:sz w:val="20"/>
                <w:szCs w:val="20"/>
              </w:rPr>
              <w:t>邸</w:t>
            </w:r>
            <w:proofErr w:type="gramEnd"/>
            <w:r w:rsidRPr="00467323">
              <w:rPr>
                <w:rFonts w:ascii="Calibri" w:hAnsi="新細明體" w:hint="eastAsia"/>
                <w:sz w:val="20"/>
                <w:szCs w:val="20"/>
              </w:rPr>
              <w:t>，被青蔥的草坪圍繞著，若遇上國家慶典，皇宮便會在夜晚披上五彩的燈飾。因為是元首宮</w:t>
            </w:r>
            <w:proofErr w:type="gramStart"/>
            <w:r w:rsidRPr="00467323">
              <w:rPr>
                <w:rFonts w:ascii="Calibri" w:hAnsi="新細明體" w:hint="eastAsia"/>
                <w:sz w:val="20"/>
                <w:szCs w:val="20"/>
              </w:rPr>
              <w:t>邸</w:t>
            </w:r>
            <w:proofErr w:type="gramEnd"/>
            <w:r w:rsidRPr="00467323">
              <w:rPr>
                <w:rFonts w:ascii="Calibri" w:hAnsi="新細明體" w:hint="eastAsia"/>
                <w:sz w:val="20"/>
                <w:szCs w:val="20"/>
              </w:rPr>
              <w:t>，僅能在外面拍照留念。</w:t>
            </w:r>
          </w:p>
          <w:p w:rsidR="00F717E5" w:rsidRPr="00467323" w:rsidRDefault="00040C31" w:rsidP="000B1219">
            <w:pPr>
              <w:spacing w:line="0" w:lineRule="atLeast"/>
              <w:rPr>
                <w:rFonts w:ascii="Calibri" w:hAnsi="Calibri"/>
                <w:sz w:val="20"/>
                <w:szCs w:val="20"/>
              </w:rPr>
            </w:pPr>
            <w:r w:rsidRPr="00467323">
              <w:rPr>
                <w:rFonts w:ascii="Calibri" w:hAnsi="新細明體" w:hint="eastAsia"/>
                <w:color w:val="0000FF"/>
                <w:sz w:val="20"/>
                <w:szCs w:val="20"/>
              </w:rPr>
              <w:lastRenderedPageBreak/>
              <w:t>【獨立廣場</w:t>
            </w:r>
            <w:proofErr w:type="spellStart"/>
            <w:r w:rsidRPr="00467323">
              <w:rPr>
                <w:rFonts w:ascii="Calibri" w:hAnsi="Calibri"/>
                <w:color w:val="0000FF"/>
                <w:sz w:val="20"/>
                <w:szCs w:val="20"/>
              </w:rPr>
              <w:t>DataranMerdeka</w:t>
            </w:r>
            <w:proofErr w:type="spellEnd"/>
            <w:r w:rsidRPr="00467323">
              <w:rPr>
                <w:rFonts w:ascii="Calibri" w:hAnsi="新細明體" w:hint="eastAsia"/>
                <w:color w:val="0000FF"/>
                <w:sz w:val="20"/>
                <w:szCs w:val="20"/>
              </w:rPr>
              <w:t>】</w:t>
            </w:r>
            <w:r w:rsidRPr="00467323">
              <w:rPr>
                <w:rFonts w:ascii="Calibri" w:hAnsi="新細明體" w:hint="eastAsia"/>
                <w:sz w:val="20"/>
                <w:szCs w:val="20"/>
              </w:rPr>
              <w:t>位於吉隆</w:t>
            </w:r>
            <w:r>
              <w:rPr>
                <w:rFonts w:ascii="Calibri" w:hAnsi="新細明體" w:hint="eastAsia"/>
                <w:sz w:val="20"/>
                <w:szCs w:val="20"/>
              </w:rPr>
              <w:t>玻</w:t>
            </w:r>
            <w:r w:rsidRPr="00467323">
              <w:rPr>
                <w:rFonts w:ascii="Calibri" w:hAnsi="新細明體" w:hint="eastAsia"/>
                <w:sz w:val="20"/>
                <w:szCs w:val="20"/>
              </w:rPr>
              <w:t>車水馬龍的</w:t>
            </w:r>
            <w:proofErr w:type="gramStart"/>
            <w:r w:rsidRPr="00467323">
              <w:rPr>
                <w:rFonts w:ascii="Calibri" w:hAnsi="新細明體" w:hint="eastAsia"/>
                <w:sz w:val="20"/>
                <w:szCs w:val="20"/>
              </w:rPr>
              <w:t>拉者路</w:t>
            </w:r>
            <w:proofErr w:type="gramEnd"/>
            <w:r w:rsidRPr="00467323">
              <w:rPr>
                <w:rFonts w:ascii="Calibri" w:hAnsi="新細明體" w:hint="eastAsia"/>
                <w:sz w:val="20"/>
                <w:szCs w:val="20"/>
              </w:rPr>
              <w:t>，是馬來西亞宣佈獨立、脫離殖民地統治的儀式舉行地，於</w:t>
            </w:r>
            <w:r w:rsidRPr="00467323">
              <w:rPr>
                <w:rFonts w:ascii="Calibri" w:hAnsi="Calibri"/>
                <w:sz w:val="20"/>
                <w:szCs w:val="20"/>
              </w:rPr>
              <w:t>1957</w:t>
            </w:r>
            <w:r w:rsidRPr="00467323">
              <w:rPr>
                <w:rFonts w:ascii="Calibri" w:hAnsi="新細明體" w:hint="eastAsia"/>
                <w:sz w:val="20"/>
                <w:szCs w:val="20"/>
              </w:rPr>
              <w:t>年</w:t>
            </w:r>
            <w:r w:rsidRPr="00467323">
              <w:rPr>
                <w:rFonts w:ascii="Calibri" w:hAnsi="Calibri"/>
                <w:sz w:val="20"/>
                <w:szCs w:val="20"/>
              </w:rPr>
              <w:t>8</w:t>
            </w:r>
            <w:r w:rsidRPr="00467323">
              <w:rPr>
                <w:rFonts w:ascii="Calibri" w:hAnsi="新細明體" w:hint="eastAsia"/>
                <w:sz w:val="20"/>
                <w:szCs w:val="20"/>
              </w:rPr>
              <w:t>月</w:t>
            </w:r>
            <w:r w:rsidRPr="00467323">
              <w:rPr>
                <w:rFonts w:ascii="Calibri" w:hAnsi="Calibri"/>
                <w:sz w:val="20"/>
                <w:szCs w:val="20"/>
              </w:rPr>
              <w:t>31</w:t>
            </w:r>
            <w:r w:rsidRPr="00467323">
              <w:rPr>
                <w:rFonts w:ascii="Calibri" w:hAnsi="新細明體" w:hint="eastAsia"/>
                <w:sz w:val="20"/>
                <w:szCs w:val="20"/>
              </w:rPr>
              <w:t>日</w:t>
            </w:r>
            <w:r w:rsidRPr="00467323">
              <w:rPr>
                <w:rFonts w:ascii="Calibri" w:hAnsi="Calibri"/>
                <w:sz w:val="20"/>
                <w:szCs w:val="20"/>
              </w:rPr>
              <w:t>00</w:t>
            </w:r>
            <w:r w:rsidRPr="00467323">
              <w:rPr>
                <w:rFonts w:ascii="Calibri" w:hAnsi="新細明體" w:hint="eastAsia"/>
                <w:sz w:val="20"/>
                <w:szCs w:val="20"/>
              </w:rPr>
              <w:t>：</w:t>
            </w:r>
            <w:r w:rsidRPr="00467323">
              <w:rPr>
                <w:rFonts w:ascii="Calibri" w:hAnsi="Calibri"/>
                <w:sz w:val="20"/>
                <w:szCs w:val="20"/>
              </w:rPr>
              <w:t>01</w:t>
            </w:r>
            <w:r w:rsidRPr="00467323">
              <w:rPr>
                <w:rFonts w:ascii="Calibri" w:hAnsi="新細明體" w:hint="eastAsia"/>
                <w:sz w:val="20"/>
                <w:szCs w:val="20"/>
              </w:rPr>
              <w:t>，英國國旗在這裡降下，取而代之的是馬來西亞國旗就在此地冉冉上升，具有神聖的特殊歷史意義。一支高一</w:t>
            </w:r>
            <w:proofErr w:type="gramStart"/>
            <w:r w:rsidRPr="00467323">
              <w:rPr>
                <w:rFonts w:ascii="Calibri" w:hAnsi="新細明體" w:hint="eastAsia"/>
                <w:sz w:val="20"/>
                <w:szCs w:val="20"/>
              </w:rPr>
              <w:t>百公尺</w:t>
            </w:r>
            <w:proofErr w:type="gramEnd"/>
            <w:r w:rsidRPr="00467323">
              <w:rPr>
                <w:rFonts w:ascii="Calibri" w:hAnsi="新細明體" w:hint="eastAsia"/>
                <w:sz w:val="20"/>
                <w:szCs w:val="20"/>
              </w:rPr>
              <w:t>的旗</w:t>
            </w:r>
            <w:proofErr w:type="gramStart"/>
            <w:r w:rsidRPr="00467323">
              <w:rPr>
                <w:rFonts w:ascii="Calibri" w:hAnsi="新細明體" w:hint="eastAsia"/>
                <w:sz w:val="20"/>
                <w:szCs w:val="20"/>
              </w:rPr>
              <w:t>桿</w:t>
            </w:r>
            <w:proofErr w:type="gramEnd"/>
            <w:r w:rsidRPr="00467323">
              <w:rPr>
                <w:rFonts w:ascii="Calibri" w:hAnsi="新細明體" w:hint="eastAsia"/>
                <w:sz w:val="20"/>
                <w:szCs w:val="20"/>
              </w:rPr>
              <w:t>，被列為世界最高旗</w:t>
            </w:r>
            <w:proofErr w:type="gramStart"/>
            <w:r w:rsidRPr="00467323">
              <w:rPr>
                <w:rFonts w:ascii="Calibri" w:hAnsi="新細明體" w:hint="eastAsia"/>
                <w:sz w:val="20"/>
                <w:szCs w:val="20"/>
              </w:rPr>
              <w:t>桿</w:t>
            </w:r>
            <w:proofErr w:type="gramEnd"/>
            <w:r w:rsidRPr="00467323">
              <w:rPr>
                <w:rFonts w:ascii="Calibri" w:hAnsi="新細明體" w:hint="eastAsia"/>
                <w:sz w:val="20"/>
                <w:szCs w:val="20"/>
              </w:rPr>
              <w:t>之一，是馬來西亞歷史上最重要的里程碑。</w:t>
            </w:r>
          </w:p>
          <w:p w:rsidR="0020007D" w:rsidRDefault="003239C0" w:rsidP="000B1219">
            <w:pPr>
              <w:spacing w:line="0" w:lineRule="atLeast"/>
              <w:jc w:val="both"/>
              <w:rPr>
                <w:rFonts w:ascii="Calibri" w:hAnsi="Calibri" w:cs="新細明體"/>
                <w:kern w:val="0"/>
                <w:sz w:val="20"/>
                <w:szCs w:val="20"/>
              </w:rPr>
            </w:pPr>
            <w:r>
              <w:rPr>
                <w:rFonts w:ascii="Calibri" w:hAnsi="Calibri" w:cs="新細明體" w:hint="eastAsia"/>
                <w:color w:val="0000FF"/>
                <w:kern w:val="0"/>
                <w:sz w:val="20"/>
                <w:szCs w:val="20"/>
              </w:rPr>
              <w:t>【可可</w:t>
            </w:r>
            <w:r w:rsidR="00040C31" w:rsidRPr="00467323">
              <w:rPr>
                <w:rFonts w:ascii="Calibri" w:hAnsi="Calibri" w:cs="新細明體" w:hint="eastAsia"/>
                <w:color w:val="0000FF"/>
                <w:kern w:val="0"/>
                <w:sz w:val="20"/>
                <w:szCs w:val="20"/>
              </w:rPr>
              <w:t>巧克力】</w:t>
            </w:r>
            <w:r w:rsidR="00040C31" w:rsidRPr="00467323">
              <w:rPr>
                <w:rFonts w:ascii="Calibri" w:hAnsi="Calibri" w:cs="新細明體" w:hint="eastAsia"/>
                <w:kern w:val="0"/>
                <w:sz w:val="20"/>
                <w:szCs w:val="20"/>
              </w:rPr>
              <w:t>是馬來西亞最具規模一家專賣店，利用馬來西亞特產水果做為內餡，口味非常獨特相當具有當地南洋風味。</w:t>
            </w:r>
          </w:p>
          <w:p w:rsidR="002C550E" w:rsidRPr="002C550E" w:rsidRDefault="00040C31" w:rsidP="000B1219">
            <w:pPr>
              <w:spacing w:line="0" w:lineRule="atLeast"/>
              <w:jc w:val="both"/>
              <w:rPr>
                <w:rFonts w:ascii="Calibri" w:hAnsi="Calibri"/>
                <w:color w:val="0000FF"/>
                <w:kern w:val="0"/>
                <w:sz w:val="20"/>
                <w:szCs w:val="20"/>
              </w:rPr>
            </w:pPr>
            <w:proofErr w:type="gramStart"/>
            <w:r>
              <w:rPr>
                <w:rFonts w:ascii="Calibri" w:hAnsi="Calibri" w:cs="新細明體" w:hint="eastAsia"/>
                <w:color w:val="0000FF"/>
                <w:kern w:val="0"/>
                <w:sz w:val="20"/>
                <w:szCs w:val="20"/>
              </w:rPr>
              <w:t>【</w:t>
            </w:r>
            <w:proofErr w:type="gramEnd"/>
            <w:r>
              <w:rPr>
                <w:rFonts w:ascii="Calibri" w:hAnsi="Calibri" w:cs="新細明體" w:hint="eastAsia"/>
                <w:color w:val="0000FF"/>
                <w:kern w:val="0"/>
                <w:sz w:val="20"/>
                <w:szCs w:val="20"/>
              </w:rPr>
              <w:t>道地馬來西亞．白咖啡</w:t>
            </w:r>
            <w:proofErr w:type="gramStart"/>
            <w:r w:rsidRPr="00467323">
              <w:rPr>
                <w:rFonts w:ascii="Calibri" w:hAnsi="Calibri" w:cs="新細明體" w:hint="eastAsia"/>
                <w:color w:val="0000FF"/>
                <w:kern w:val="0"/>
                <w:sz w:val="20"/>
                <w:szCs w:val="20"/>
              </w:rPr>
              <w:t>】</w:t>
            </w:r>
            <w:proofErr w:type="gramEnd"/>
            <w:r>
              <w:rPr>
                <w:rFonts w:ascii="Calibri" w:hAnsi="Calibri" w:cs="新細明體" w:hint="eastAsia"/>
                <w:kern w:val="0"/>
                <w:sz w:val="20"/>
                <w:szCs w:val="20"/>
              </w:rPr>
              <w:t>馬來西亞盛產咖啡豆，</w:t>
            </w:r>
            <w:r w:rsidRPr="002C550E">
              <w:rPr>
                <w:rFonts w:ascii="Calibri" w:hAnsi="Calibri" w:cs="新細明體" w:hint="eastAsia"/>
                <w:kern w:val="0"/>
                <w:sz w:val="20"/>
                <w:szCs w:val="20"/>
              </w:rPr>
              <w:t>可購買到</w:t>
            </w:r>
            <w:proofErr w:type="gramStart"/>
            <w:r w:rsidRPr="002C550E">
              <w:rPr>
                <w:rFonts w:ascii="Calibri" w:hAnsi="Calibri" w:cs="新細明體" w:hint="eastAsia"/>
                <w:kern w:val="0"/>
                <w:sz w:val="20"/>
                <w:szCs w:val="20"/>
              </w:rPr>
              <w:t>香醇濃鬱</w:t>
            </w:r>
            <w:proofErr w:type="gramEnd"/>
            <w:r w:rsidRPr="002C550E">
              <w:rPr>
                <w:rFonts w:ascii="Calibri" w:hAnsi="Calibri" w:cs="新細明體" w:hint="eastAsia"/>
                <w:kern w:val="0"/>
                <w:sz w:val="20"/>
                <w:szCs w:val="20"/>
              </w:rPr>
              <w:t>、口味特殊的聞名世界的白咖啡。</w:t>
            </w:r>
          </w:p>
          <w:p w:rsidR="006B4DAC" w:rsidRPr="00467323" w:rsidRDefault="00040C31" w:rsidP="000B1219">
            <w:pPr>
              <w:spacing w:line="0" w:lineRule="atLeast"/>
              <w:jc w:val="both"/>
              <w:rPr>
                <w:rFonts w:ascii="Calibri" w:hAnsi="Calibri"/>
                <w:kern w:val="0"/>
                <w:sz w:val="20"/>
                <w:szCs w:val="20"/>
              </w:rPr>
            </w:pPr>
            <w:r w:rsidRPr="00467323">
              <w:rPr>
                <w:rFonts w:ascii="Calibri" w:hAnsi="Calibri" w:hint="eastAsia"/>
                <w:color w:val="0000FF"/>
                <w:kern w:val="0"/>
                <w:sz w:val="20"/>
                <w:szCs w:val="20"/>
              </w:rPr>
              <w:t>【未來太子城</w:t>
            </w:r>
            <w:r w:rsidRPr="00467323">
              <w:rPr>
                <w:rFonts w:ascii="Calibri" w:hAnsi="Calibri"/>
                <w:color w:val="0000FF"/>
                <w:kern w:val="0"/>
                <w:sz w:val="20"/>
                <w:szCs w:val="20"/>
              </w:rPr>
              <w:t>-</w:t>
            </w:r>
            <w:r w:rsidRPr="00467323">
              <w:rPr>
                <w:rFonts w:ascii="Calibri" w:hAnsi="Calibri" w:hint="eastAsia"/>
                <w:color w:val="0000FF"/>
                <w:kern w:val="0"/>
                <w:sz w:val="20"/>
                <w:szCs w:val="20"/>
              </w:rPr>
              <w:t>布達拉再也</w:t>
            </w:r>
            <w:proofErr w:type="spellStart"/>
            <w:r w:rsidRPr="00467323">
              <w:rPr>
                <w:rFonts w:ascii="Calibri" w:hAnsi="Calibri"/>
                <w:color w:val="0000FF"/>
                <w:kern w:val="0"/>
                <w:sz w:val="20"/>
                <w:szCs w:val="20"/>
              </w:rPr>
              <w:t>Putrajaya</w:t>
            </w:r>
            <w:proofErr w:type="spellEnd"/>
            <w:r w:rsidRPr="00467323">
              <w:rPr>
                <w:rFonts w:ascii="Calibri" w:hAnsi="Calibri" w:hint="eastAsia"/>
                <w:color w:val="0000FF"/>
                <w:kern w:val="0"/>
                <w:sz w:val="20"/>
                <w:szCs w:val="20"/>
              </w:rPr>
              <w:t>】</w:t>
            </w:r>
            <w:r w:rsidRPr="0020007D">
              <w:rPr>
                <w:rFonts w:ascii="Calibri" w:hAnsi="Calibri" w:hint="eastAsia"/>
                <w:kern w:val="0"/>
                <w:sz w:val="20"/>
                <w:szCs w:val="20"/>
              </w:rPr>
              <w:t>這座</w:t>
            </w:r>
            <w:r w:rsidRPr="00467323">
              <w:rPr>
                <w:rFonts w:ascii="Calibri" w:hAnsi="Calibri" w:hint="eastAsia"/>
                <w:kern w:val="0"/>
                <w:sz w:val="20"/>
                <w:szCs w:val="20"/>
              </w:rPr>
              <w:t>環保無煙城市以馬來西亞首位總理的名字命名</w:t>
            </w:r>
            <w:r>
              <w:rPr>
                <w:rFonts w:ascii="Calibri" w:hAnsi="Calibri" w:hint="eastAsia"/>
                <w:kern w:val="0"/>
                <w:sz w:val="20"/>
                <w:szCs w:val="20"/>
              </w:rPr>
              <w:t>，</w:t>
            </w:r>
            <w:r w:rsidRPr="00467323">
              <w:rPr>
                <w:rFonts w:ascii="Calibri" w:hAnsi="Calibri" w:hint="eastAsia"/>
                <w:kern w:val="0"/>
                <w:sz w:val="20"/>
                <w:szCs w:val="20"/>
              </w:rPr>
              <w:t>感受馬來西亞政府如何不花一毛錢而能夠在森林開發區建出一座面積</w:t>
            </w:r>
            <w:proofErr w:type="gramStart"/>
            <w:r w:rsidRPr="00467323">
              <w:rPr>
                <w:rFonts w:ascii="Calibri" w:hAnsi="Calibri"/>
                <w:kern w:val="0"/>
                <w:sz w:val="20"/>
                <w:szCs w:val="20"/>
              </w:rPr>
              <w:t>264</w:t>
            </w:r>
            <w:r>
              <w:rPr>
                <w:rFonts w:ascii="Calibri" w:hAnsi="Calibri" w:hint="eastAsia"/>
                <w:kern w:val="0"/>
                <w:sz w:val="20"/>
                <w:szCs w:val="20"/>
              </w:rPr>
              <w:t>平方公哩的</w:t>
            </w:r>
            <w:proofErr w:type="gramEnd"/>
            <w:r w:rsidRPr="00467323">
              <w:rPr>
                <w:rFonts w:ascii="Calibri" w:hAnsi="Calibri" w:hint="eastAsia"/>
                <w:kern w:val="0"/>
                <w:sz w:val="20"/>
                <w:szCs w:val="20"/>
              </w:rPr>
              <w:t>行政電子中心</w:t>
            </w:r>
            <w:r>
              <w:rPr>
                <w:rFonts w:ascii="Calibri" w:hAnsi="Calibri" w:hint="eastAsia"/>
                <w:kern w:val="0"/>
                <w:sz w:val="20"/>
                <w:szCs w:val="20"/>
              </w:rPr>
              <w:t>，</w:t>
            </w:r>
            <w:r w:rsidRPr="00467323">
              <w:rPr>
                <w:rFonts w:ascii="Calibri" w:hAnsi="Calibri" w:hint="eastAsia"/>
                <w:kern w:val="0"/>
                <w:sz w:val="20"/>
                <w:szCs w:val="20"/>
              </w:rPr>
              <w:t>滿目盡是濃濃的綠意</w:t>
            </w:r>
            <w:r>
              <w:rPr>
                <w:rFonts w:ascii="Calibri" w:hAnsi="Calibri" w:hint="eastAsia"/>
                <w:kern w:val="0"/>
                <w:sz w:val="20"/>
                <w:szCs w:val="20"/>
              </w:rPr>
              <w:t>，在行政區內</w:t>
            </w:r>
            <w:r w:rsidRPr="00467323">
              <w:rPr>
                <w:rFonts w:ascii="Calibri" w:hAnsi="Calibri" w:hint="eastAsia"/>
                <w:kern w:val="0"/>
                <w:sz w:val="20"/>
                <w:szCs w:val="20"/>
              </w:rPr>
              <w:t>，排列成一條長長</w:t>
            </w:r>
            <w:r>
              <w:rPr>
                <w:rFonts w:ascii="Calibri" w:hAnsi="Calibri" w:hint="eastAsia"/>
                <w:kern w:val="0"/>
                <w:sz w:val="20"/>
                <w:szCs w:val="20"/>
              </w:rPr>
              <w:t>整齊有秩序的林蔭大道。熱門景點有</w:t>
            </w:r>
            <w:r w:rsidRPr="00467323">
              <w:rPr>
                <w:rFonts w:ascii="Calibri" w:hAnsi="Calibri" w:hint="eastAsia"/>
                <w:kern w:val="0"/>
                <w:sz w:val="20"/>
                <w:szCs w:val="20"/>
              </w:rPr>
              <w:t>：首相府花園廣場、水上粉紅清真寺、親水公園、及</w:t>
            </w:r>
            <w:r>
              <w:rPr>
                <w:rFonts w:ascii="Calibri" w:hAnsi="Calibri" w:hint="eastAsia"/>
                <w:kern w:val="0"/>
                <w:sz w:val="20"/>
                <w:szCs w:val="20"/>
              </w:rPr>
              <w:t>千禧記念碑</w:t>
            </w:r>
            <w:r>
              <w:rPr>
                <w:rFonts w:ascii="Calibri" w:hAnsi="Calibri"/>
                <w:kern w:val="0"/>
                <w:sz w:val="20"/>
                <w:szCs w:val="20"/>
              </w:rPr>
              <w:t>…</w:t>
            </w:r>
            <w:r w:rsidRPr="00467323">
              <w:rPr>
                <w:rFonts w:ascii="Calibri" w:hAnsi="Calibri" w:hint="eastAsia"/>
                <w:kern w:val="0"/>
                <w:sz w:val="20"/>
                <w:szCs w:val="20"/>
              </w:rPr>
              <w:t>等。</w:t>
            </w:r>
            <w:r w:rsidR="006B4DAC" w:rsidRPr="00467323">
              <w:rPr>
                <w:rFonts w:ascii="Calibri" w:hAnsi="Calibri"/>
                <w:kern w:val="0"/>
                <w:sz w:val="20"/>
                <w:szCs w:val="20"/>
              </w:rPr>
              <w:br/>
            </w:r>
            <w:r w:rsidRPr="00467323">
              <w:rPr>
                <w:rFonts w:ascii="Calibri" w:hAnsi="Calibri" w:hint="eastAsia"/>
                <w:color w:val="0000FF"/>
                <w:kern w:val="0"/>
                <w:sz w:val="20"/>
                <w:szCs w:val="20"/>
              </w:rPr>
              <w:t>【水上粉紅清真</w:t>
            </w:r>
            <w:r w:rsidRPr="00467323">
              <w:rPr>
                <w:rFonts w:ascii="Calibri" w:hAnsi="Calibri"/>
                <w:color w:val="0000FF"/>
                <w:kern w:val="0"/>
                <w:sz w:val="20"/>
                <w:szCs w:val="20"/>
              </w:rPr>
              <w:t>Masjid Putra</w:t>
            </w:r>
            <w:r w:rsidRPr="00467323">
              <w:rPr>
                <w:rFonts w:ascii="Calibri" w:hAnsi="Calibri" w:hint="eastAsia"/>
                <w:color w:val="0000FF"/>
                <w:kern w:val="0"/>
                <w:sz w:val="20"/>
                <w:szCs w:val="20"/>
              </w:rPr>
              <w:t>】</w:t>
            </w:r>
            <w:r w:rsidRPr="00467323">
              <w:rPr>
                <w:rFonts w:ascii="Calibri" w:hAnsi="Calibri" w:hint="eastAsia"/>
                <w:kern w:val="0"/>
                <w:sz w:val="20"/>
                <w:szCs w:val="20"/>
              </w:rPr>
              <w:t>位於總理府</w:t>
            </w:r>
            <w:r>
              <w:rPr>
                <w:rFonts w:ascii="Calibri" w:hAnsi="Calibri" w:hint="eastAsia"/>
                <w:kern w:val="0"/>
                <w:sz w:val="20"/>
                <w:szCs w:val="20"/>
              </w:rPr>
              <w:t>旁</w:t>
            </w:r>
            <w:r w:rsidRPr="00467323">
              <w:rPr>
                <w:rFonts w:ascii="Calibri" w:hAnsi="Calibri" w:hint="eastAsia"/>
                <w:kern w:val="0"/>
                <w:sz w:val="20"/>
                <w:szCs w:val="20"/>
              </w:rPr>
              <w:t>。廣場側面是水上清真寺的全貌。這座四分之三建於湖面上的水上清真寺是馬來西亞目前最大的清真寺之一，可以同時容納一萬兩千人在此做禮拜。每當做禮拜時，清真寺那高高的宣禮塔內播放的古蘭經聲悠</w:t>
            </w:r>
            <w:proofErr w:type="gramStart"/>
            <w:r w:rsidRPr="00467323">
              <w:rPr>
                <w:rFonts w:ascii="Calibri" w:hAnsi="Calibri" w:hint="eastAsia"/>
                <w:kern w:val="0"/>
                <w:sz w:val="20"/>
                <w:szCs w:val="20"/>
              </w:rPr>
              <w:t>颺</w:t>
            </w:r>
            <w:proofErr w:type="gramEnd"/>
            <w:r w:rsidRPr="00467323">
              <w:rPr>
                <w:rFonts w:ascii="Calibri" w:hAnsi="Calibri" w:hint="eastAsia"/>
                <w:kern w:val="0"/>
                <w:sz w:val="20"/>
                <w:szCs w:val="20"/>
              </w:rPr>
              <w:t>地縈繞在清真寺的上空十分悅耳。除造型漂亮之外也是馬國唯一可進祈禱大廳參觀的清真寺。</w:t>
            </w:r>
          </w:p>
          <w:p w:rsidR="006B4DAC" w:rsidRPr="00467323" w:rsidRDefault="00040C31"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遇回教徒朝拜麥加時間或回教節日時，恕不開放觀光客入內參觀，但仍可在外觀拍照留念。</w:t>
            </w:r>
          </w:p>
          <w:p w:rsidR="006B4DAC" w:rsidRPr="00467323" w:rsidRDefault="006B4DAC" w:rsidP="000B1219">
            <w:pPr>
              <w:spacing w:line="0" w:lineRule="atLeast"/>
              <w:rPr>
                <w:rFonts w:ascii="Calibri" w:hAnsi="Calibri"/>
                <w:sz w:val="20"/>
                <w:szCs w:val="20"/>
              </w:rPr>
            </w:pPr>
          </w:p>
          <w:p w:rsidR="00F717E5" w:rsidRPr="00467323" w:rsidRDefault="00040C31" w:rsidP="00236069">
            <w:pPr>
              <w:spacing w:line="0" w:lineRule="atLeast"/>
              <w:rPr>
                <w:rFonts w:ascii="Calibri" w:hAnsi="Calibri"/>
              </w:rPr>
            </w:pPr>
            <w:r w:rsidRPr="00467323">
              <w:rPr>
                <w:rFonts w:ascii="Calibri" w:hAnsi="新細明體" w:hint="eastAsia"/>
                <w:sz w:val="20"/>
                <w:szCs w:val="20"/>
              </w:rPr>
              <w:t>前往吉隆</w:t>
            </w:r>
            <w:r>
              <w:rPr>
                <w:rFonts w:ascii="Calibri" w:hAnsi="新細明體" w:hint="eastAsia"/>
                <w:sz w:val="20"/>
                <w:szCs w:val="20"/>
              </w:rPr>
              <w:t>玻</w:t>
            </w:r>
            <w:r w:rsidRPr="00467323">
              <w:rPr>
                <w:rFonts w:ascii="Calibri" w:hAnsi="新細明體" w:hint="eastAsia"/>
                <w:sz w:val="20"/>
                <w:szCs w:val="20"/>
              </w:rPr>
              <w:t>國際機場辦理登機手續，帶著滿滿的禮物及回憶搭機返回台灣溫暖的家，結束這次南國</w:t>
            </w:r>
            <w:r>
              <w:rPr>
                <w:rFonts w:ascii="Calibri" w:hAnsi="新細明體" w:hint="eastAsia"/>
                <w:sz w:val="20"/>
                <w:szCs w:val="20"/>
              </w:rPr>
              <w:t>馬來西亞</w:t>
            </w:r>
            <w:r w:rsidRPr="00467323">
              <w:rPr>
                <w:rFonts w:ascii="Calibri" w:hAnsi="Calibri"/>
                <w:sz w:val="20"/>
                <w:szCs w:val="20"/>
              </w:rPr>
              <w:t>5</w:t>
            </w:r>
            <w:r w:rsidRPr="00467323">
              <w:rPr>
                <w:rFonts w:ascii="Calibri" w:hAnsi="新細明體" w:hint="eastAsia"/>
                <w:sz w:val="20"/>
                <w:szCs w:val="20"/>
              </w:rPr>
              <w:t>日之旅。</w:t>
            </w:r>
          </w:p>
        </w:tc>
      </w:tr>
      <w:tr w:rsidR="00F717E5" w:rsidRPr="00467323" w:rsidTr="005B773D">
        <w:trPr>
          <w:gridAfter w:val="1"/>
          <w:wAfter w:w="51" w:type="dxa"/>
        </w:trPr>
        <w:tc>
          <w:tcPr>
            <w:tcW w:w="3059" w:type="dxa"/>
            <w:gridSpan w:val="2"/>
          </w:tcPr>
          <w:p w:rsidR="00F717E5" w:rsidRPr="00467323" w:rsidRDefault="00040C31" w:rsidP="000B1219">
            <w:pPr>
              <w:spacing w:line="0" w:lineRule="atLeast"/>
              <w:jc w:val="center"/>
              <w:rPr>
                <w:rFonts w:ascii="Calibri" w:hAnsi="Calibri"/>
                <w:b/>
                <w:color w:val="000000"/>
                <w:szCs w:val="22"/>
              </w:rPr>
            </w:pPr>
            <w:r w:rsidRPr="00467323">
              <w:rPr>
                <w:rFonts w:ascii="Calibri" w:hAnsi="新細明體" w:hint="eastAsia"/>
                <w:b/>
                <w:color w:val="000000"/>
                <w:szCs w:val="22"/>
              </w:rPr>
              <w:lastRenderedPageBreak/>
              <w:t>早：酒店內享用早餐</w:t>
            </w:r>
          </w:p>
        </w:tc>
        <w:tc>
          <w:tcPr>
            <w:tcW w:w="4360" w:type="dxa"/>
            <w:gridSpan w:val="4"/>
          </w:tcPr>
          <w:p w:rsidR="00F717E5" w:rsidRPr="00467323" w:rsidRDefault="00040C31" w:rsidP="00291F33">
            <w:pPr>
              <w:spacing w:line="0" w:lineRule="atLeast"/>
              <w:jc w:val="center"/>
              <w:rPr>
                <w:rFonts w:ascii="Calibri" w:hAnsi="Calibri"/>
                <w:b/>
                <w:color w:val="000000"/>
                <w:szCs w:val="22"/>
              </w:rPr>
            </w:pPr>
            <w:r w:rsidRPr="00467323">
              <w:rPr>
                <w:rFonts w:ascii="Calibri" w:hAnsi="新細明體" w:hint="eastAsia"/>
                <w:b/>
                <w:color w:val="000000"/>
                <w:szCs w:val="22"/>
              </w:rPr>
              <w:t>午：漁村中式料理</w:t>
            </w:r>
            <w:r w:rsidRPr="00467323">
              <w:rPr>
                <w:rFonts w:ascii="Calibri" w:hAnsi="Calibri"/>
                <w:b/>
                <w:color w:val="000000"/>
              </w:rPr>
              <w:t>RM2</w:t>
            </w:r>
            <w:r>
              <w:rPr>
                <w:rFonts w:ascii="Calibri" w:hAnsi="Calibri"/>
                <w:b/>
                <w:color w:val="000000"/>
              </w:rPr>
              <w:t>5</w:t>
            </w:r>
          </w:p>
        </w:tc>
        <w:tc>
          <w:tcPr>
            <w:tcW w:w="3556" w:type="dxa"/>
            <w:gridSpan w:val="2"/>
          </w:tcPr>
          <w:p w:rsidR="00F717E5" w:rsidRPr="00467323" w:rsidRDefault="00040C31" w:rsidP="000B1219">
            <w:pPr>
              <w:spacing w:line="0" w:lineRule="atLeast"/>
              <w:jc w:val="center"/>
              <w:rPr>
                <w:rFonts w:ascii="Calibri" w:hAnsi="Calibri"/>
                <w:b/>
                <w:color w:val="000000"/>
                <w:szCs w:val="22"/>
              </w:rPr>
            </w:pPr>
            <w:r w:rsidRPr="00467323">
              <w:rPr>
                <w:rFonts w:ascii="Calibri" w:hAnsi="新細明體" w:hint="eastAsia"/>
                <w:b/>
                <w:color w:val="000000"/>
                <w:szCs w:val="22"/>
              </w:rPr>
              <w:t>晚：</w:t>
            </w:r>
            <w:r w:rsidRPr="00467323">
              <w:rPr>
                <w:rFonts w:ascii="Calibri" w:hAnsi="Calibri"/>
                <w:b/>
                <w:color w:val="000000"/>
              </w:rPr>
              <w:t>X XX</w:t>
            </w:r>
          </w:p>
        </w:tc>
      </w:tr>
    </w:tbl>
    <w:p w:rsidR="00F717E5" w:rsidRPr="00467323" w:rsidRDefault="00040C31"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新細明體" w:hint="eastAsia"/>
          <w:color w:val="FF0000"/>
          <w:kern w:val="0"/>
          <w:sz w:val="20"/>
          <w:szCs w:val="20"/>
        </w:rPr>
        <w:t>旅客於離島或酒店泳池或海邊參與水上活動時，請注意自身健康及安全，患有高血壓、心臟衰弱、癲癇、剛動完手術、酒醉、</w:t>
      </w:r>
      <w:proofErr w:type="gramStart"/>
      <w:r w:rsidRPr="00467323">
        <w:rPr>
          <w:rFonts w:ascii="Calibri" w:hAnsi="新細明體" w:hint="eastAsia"/>
          <w:color w:val="FF0000"/>
          <w:kern w:val="0"/>
          <w:sz w:val="20"/>
          <w:szCs w:val="20"/>
        </w:rPr>
        <w:t>孕婦等恕不</w:t>
      </w:r>
      <w:proofErr w:type="gramEnd"/>
      <w:r w:rsidRPr="00467323">
        <w:rPr>
          <w:rFonts w:ascii="Calibri" w:hAnsi="新細明體" w:hint="eastAsia"/>
          <w:color w:val="FF0000"/>
          <w:kern w:val="0"/>
          <w:sz w:val="20"/>
          <w:szCs w:val="20"/>
        </w:rPr>
        <w:t>適合參加。</w:t>
      </w:r>
    </w:p>
    <w:p w:rsidR="00F717E5" w:rsidRPr="00467323" w:rsidRDefault="00040C31"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新細明體" w:hint="eastAsia"/>
          <w:color w:val="FF0000"/>
          <w:kern w:val="0"/>
          <w:sz w:val="20"/>
          <w:szCs w:val="20"/>
        </w:rPr>
        <w:t>上列行程為參考資料，忠於行程參觀內容不減之原則下，得依航空公司班機及旅館確認之實際情形及團體行進之交通狀況酌情參考調整順序或互換觀光點，恕</w:t>
      </w:r>
      <w:proofErr w:type="gramStart"/>
      <w:r w:rsidRPr="00467323">
        <w:rPr>
          <w:rFonts w:ascii="Calibri" w:hAnsi="新細明體" w:hint="eastAsia"/>
          <w:color w:val="FF0000"/>
          <w:kern w:val="0"/>
          <w:sz w:val="20"/>
          <w:szCs w:val="20"/>
        </w:rPr>
        <w:t>不</w:t>
      </w:r>
      <w:proofErr w:type="gramEnd"/>
      <w:r w:rsidRPr="00467323">
        <w:rPr>
          <w:rFonts w:ascii="Calibri" w:hAnsi="新細明體" w:hint="eastAsia"/>
          <w:color w:val="FF0000"/>
          <w:kern w:val="0"/>
          <w:sz w:val="20"/>
          <w:szCs w:val="20"/>
        </w:rPr>
        <w:t>另行通知，請以說明會告知為</w:t>
      </w:r>
      <w:proofErr w:type="gramStart"/>
      <w:r w:rsidRPr="00467323">
        <w:rPr>
          <w:rFonts w:ascii="Calibri" w:hAnsi="新細明體" w:hint="eastAsia"/>
          <w:color w:val="FF0000"/>
          <w:kern w:val="0"/>
          <w:sz w:val="20"/>
          <w:szCs w:val="20"/>
        </w:rPr>
        <w:t>準</w:t>
      </w:r>
      <w:proofErr w:type="gramEnd"/>
      <w:r w:rsidRPr="00467323">
        <w:rPr>
          <w:rFonts w:ascii="Calibri" w:hAnsi="新細明體" w:hint="eastAsia"/>
          <w:color w:val="FF0000"/>
          <w:kern w:val="0"/>
          <w:sz w:val="20"/>
          <w:szCs w:val="20"/>
        </w:rPr>
        <w:t>，不便之處，尚</w:t>
      </w:r>
      <w:proofErr w:type="gramStart"/>
      <w:r w:rsidRPr="00467323">
        <w:rPr>
          <w:rFonts w:ascii="Calibri" w:hAnsi="新細明體" w:hint="eastAsia"/>
          <w:color w:val="FF0000"/>
          <w:kern w:val="0"/>
          <w:sz w:val="20"/>
          <w:szCs w:val="20"/>
        </w:rPr>
        <w:t>祈</w:t>
      </w:r>
      <w:proofErr w:type="gramEnd"/>
      <w:r w:rsidRPr="00467323">
        <w:rPr>
          <w:rFonts w:ascii="Calibri" w:hAnsi="新細明體" w:hint="eastAsia"/>
          <w:color w:val="FF0000"/>
          <w:kern w:val="0"/>
          <w:sz w:val="20"/>
          <w:szCs w:val="20"/>
        </w:rPr>
        <w:t>見諒！。</w:t>
      </w:r>
      <w:r w:rsidR="00F41FC1">
        <w:rPr>
          <w:rFonts w:ascii="Calibri" w:hAnsi="Calibri"/>
          <w:noProof/>
        </w:rPr>
        <w:drawing>
          <wp:anchor distT="0" distB="0" distL="114300" distR="114300" simplePos="0" relativeHeight="251659264" behindDoc="0" locked="0" layoutInCell="1" allowOverlap="1">
            <wp:simplePos x="0" y="0"/>
            <wp:positionH relativeFrom="character">
              <wp:posOffset>-1325880</wp:posOffset>
            </wp:positionH>
            <wp:positionV relativeFrom="line">
              <wp:posOffset>2339975</wp:posOffset>
            </wp:positionV>
            <wp:extent cx="2395855" cy="986790"/>
            <wp:effectExtent l="0" t="209550" r="61595" b="251460"/>
            <wp:wrapNone/>
            <wp:docPr id="1" name="圖片 1" descr="MTA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MTA024"/>
                    <pic:cNvPicPr>
                      <a:picLocks noChangeAspect="1" noChangeArrowheads="1"/>
                    </pic:cNvPicPr>
                  </pic:nvPicPr>
                  <pic:blipFill>
                    <a:blip r:embed="rId47" cstate="print">
                      <a:lum bright="-6000" contrast="24000"/>
                      <a:extLst>
                        <a:ext uri="{28A0092B-C50C-407E-A947-70E740481C1C}">
                          <a14:useLocalDpi xmlns:a14="http://schemas.microsoft.com/office/drawing/2010/main" val="0"/>
                        </a:ext>
                      </a:extLst>
                    </a:blip>
                    <a:srcRect l="7497" t="18864" r="10286" b="12424"/>
                    <a:stretch>
                      <a:fillRect/>
                    </a:stretch>
                  </pic:blipFill>
                  <pic:spPr bwMode="auto">
                    <a:xfrm rot="-754265">
                      <a:off x="0" y="0"/>
                      <a:ext cx="2395855" cy="986790"/>
                    </a:xfrm>
                    <a:prstGeom prst="rect">
                      <a:avLst/>
                    </a:prstGeom>
                    <a:noFill/>
                    <a:ln>
                      <a:noFill/>
                    </a:ln>
                  </pic:spPr>
                </pic:pic>
              </a:graphicData>
            </a:graphic>
          </wp:anchor>
        </w:drawing>
      </w:r>
    </w:p>
    <w:sectPr w:rsidR="00F717E5" w:rsidRPr="00467323" w:rsidSect="005F2216">
      <w:headerReference w:type="default" r:id="rId48"/>
      <w:pgSz w:w="11906" w:h="16838"/>
      <w:pgMar w:top="720" w:right="720" w:bottom="720" w:left="720" w:header="426"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05" w:rsidRDefault="00557D05">
      <w:r>
        <w:separator/>
      </w:r>
    </w:p>
  </w:endnote>
  <w:endnote w:type="continuationSeparator" w:id="0">
    <w:p w:rsidR="00557D05" w:rsidRDefault="0055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05" w:rsidRDefault="00557D05">
      <w:r>
        <w:separator/>
      </w:r>
    </w:p>
  </w:footnote>
  <w:footnote w:type="continuationSeparator" w:id="0">
    <w:p w:rsidR="00557D05" w:rsidRDefault="0055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D0" w:rsidRPr="00331406" w:rsidRDefault="002C5ED0" w:rsidP="00810A4B">
    <w:pPr>
      <w:pStyle w:val="a6"/>
      <w:wordWrap w:val="0"/>
      <w:ind w:rightChars="-69" w:right="-166"/>
      <w:jc w:val="right"/>
      <w:rPr>
        <w:rFonts w:ascii="新細明體" w:hAnsi="新細明體" w:cs="Arial"/>
        <w:color w:val="0000FF"/>
        <w:sz w:val="18"/>
        <w:szCs w:val="18"/>
      </w:rPr>
    </w:pPr>
    <w:r>
      <w:rPr>
        <w:rFonts w:ascii="新細明體" w:hAnsi="新細明體" w:hint="eastAsia"/>
        <w:bCs/>
        <w:noProof/>
        <w:color w:val="0000FF"/>
        <w:sz w:val="18"/>
        <w:szCs w:val="18"/>
      </w:rPr>
      <w:t>純馬</w:t>
    </w:r>
    <w:r w:rsidRPr="001818B1">
      <w:rPr>
        <w:rFonts w:ascii="新細明體" w:hAnsi="新細明體" w:hint="eastAsia"/>
        <w:bCs/>
        <w:noProof/>
        <w:color w:val="0000FF"/>
        <w:sz w:val="18"/>
        <w:szCs w:val="18"/>
      </w:rPr>
      <w:t>_</w:t>
    </w:r>
    <w:r w:rsidRPr="009E797F">
      <w:rPr>
        <w:rFonts w:ascii="新細明體" w:hAnsi="新細明體" w:hint="eastAsia"/>
        <w:bCs/>
        <w:noProof/>
        <w:color w:val="0000FF"/>
        <w:sz w:val="18"/>
        <w:szCs w:val="18"/>
      </w:rPr>
      <w:t>做客馬來5日~馬六甲牛車樂．城市遊蹤．熱帶雨林SHOW之旅-亞航</w:t>
    </w:r>
    <w:r w:rsidRPr="001818B1">
      <w:rPr>
        <w:rFonts w:ascii="新細明體" w:hAnsi="新細明體" w:hint="eastAsia"/>
        <w:bCs/>
        <w:noProof/>
        <w:color w:val="0000FF"/>
        <w:sz w:val="18"/>
        <w:szCs w:val="18"/>
      </w:rPr>
      <w:t>，</w:t>
    </w:r>
    <w:r w:rsidRPr="001818B1">
      <w:rPr>
        <w:rFonts w:ascii="新細明體" w:hAnsi="新細明體" w:hint="eastAsia"/>
        <w:bCs/>
        <w:noProof/>
        <w:color w:val="0000FF"/>
        <w:kern w:val="0"/>
        <w:sz w:val="18"/>
        <w:szCs w:val="18"/>
      </w:rPr>
      <w:t xml:space="preserve">第 </w:t>
    </w:r>
    <w:r w:rsidR="007952CF" w:rsidRPr="001818B1">
      <w:rPr>
        <w:rFonts w:ascii="新細明體" w:hAnsi="新細明體" w:hint="eastAsia"/>
        <w:bCs/>
        <w:noProof/>
        <w:color w:val="0000FF"/>
        <w:kern w:val="0"/>
        <w:sz w:val="18"/>
        <w:szCs w:val="18"/>
      </w:rPr>
      <w:fldChar w:fldCharType="begin"/>
    </w:r>
    <w:r w:rsidRPr="001818B1">
      <w:rPr>
        <w:rFonts w:ascii="新細明體" w:hAnsi="新細明體" w:hint="eastAsia"/>
        <w:bCs/>
        <w:noProof/>
        <w:color w:val="0000FF"/>
        <w:kern w:val="0"/>
        <w:sz w:val="18"/>
        <w:szCs w:val="18"/>
      </w:rPr>
      <w:instrText xml:space="preserve"> PAGE </w:instrText>
    </w:r>
    <w:r w:rsidR="007952CF" w:rsidRPr="001818B1">
      <w:rPr>
        <w:rFonts w:ascii="新細明體" w:hAnsi="新細明體" w:hint="eastAsia"/>
        <w:bCs/>
        <w:noProof/>
        <w:color w:val="0000FF"/>
        <w:kern w:val="0"/>
        <w:sz w:val="18"/>
        <w:szCs w:val="18"/>
      </w:rPr>
      <w:fldChar w:fldCharType="separate"/>
    </w:r>
    <w:r w:rsidR="00F641CF">
      <w:rPr>
        <w:rFonts w:ascii="新細明體" w:hAnsi="新細明體"/>
        <w:bCs/>
        <w:noProof/>
        <w:color w:val="0000FF"/>
        <w:kern w:val="0"/>
        <w:sz w:val="18"/>
        <w:szCs w:val="18"/>
      </w:rPr>
      <w:t>1</w:t>
    </w:r>
    <w:r w:rsidR="007952CF" w:rsidRPr="001818B1">
      <w:rPr>
        <w:rFonts w:ascii="新細明體" w:hAnsi="新細明體" w:hint="eastAsia"/>
        <w:bCs/>
        <w:noProof/>
        <w:color w:val="0000FF"/>
        <w:kern w:val="0"/>
        <w:sz w:val="18"/>
        <w:szCs w:val="18"/>
      </w:rPr>
      <w:fldChar w:fldCharType="end"/>
    </w:r>
    <w:r w:rsidRPr="001818B1">
      <w:rPr>
        <w:rFonts w:ascii="新細明體" w:hAnsi="新細明體" w:hint="eastAsia"/>
        <w:bCs/>
        <w:noProof/>
        <w:color w:val="0000FF"/>
        <w:kern w:val="0"/>
        <w:sz w:val="18"/>
        <w:szCs w:val="18"/>
      </w:rPr>
      <w:t xml:space="preserve"> 頁，共 </w:t>
    </w:r>
    <w:r w:rsidR="007952CF" w:rsidRPr="001818B1">
      <w:rPr>
        <w:rFonts w:ascii="新細明體" w:hAnsi="新細明體" w:hint="eastAsia"/>
        <w:bCs/>
        <w:noProof/>
        <w:color w:val="0000FF"/>
        <w:kern w:val="0"/>
        <w:sz w:val="18"/>
        <w:szCs w:val="18"/>
      </w:rPr>
      <w:fldChar w:fldCharType="begin"/>
    </w:r>
    <w:r w:rsidRPr="001818B1">
      <w:rPr>
        <w:rFonts w:ascii="新細明體" w:hAnsi="新細明體" w:hint="eastAsia"/>
        <w:bCs/>
        <w:noProof/>
        <w:color w:val="0000FF"/>
        <w:kern w:val="0"/>
        <w:sz w:val="18"/>
        <w:szCs w:val="18"/>
      </w:rPr>
      <w:instrText xml:space="preserve"> NUMPAGES </w:instrText>
    </w:r>
    <w:r w:rsidR="007952CF" w:rsidRPr="001818B1">
      <w:rPr>
        <w:rFonts w:ascii="新細明體" w:hAnsi="新細明體" w:hint="eastAsia"/>
        <w:bCs/>
        <w:noProof/>
        <w:color w:val="0000FF"/>
        <w:kern w:val="0"/>
        <w:sz w:val="18"/>
        <w:szCs w:val="18"/>
      </w:rPr>
      <w:fldChar w:fldCharType="separate"/>
    </w:r>
    <w:r w:rsidR="00F641CF">
      <w:rPr>
        <w:rFonts w:ascii="新細明體" w:hAnsi="新細明體"/>
        <w:bCs/>
        <w:noProof/>
        <w:color w:val="0000FF"/>
        <w:kern w:val="0"/>
        <w:sz w:val="18"/>
        <w:szCs w:val="18"/>
      </w:rPr>
      <w:t>5</w:t>
    </w:r>
    <w:r w:rsidR="007952CF" w:rsidRPr="001818B1">
      <w:rPr>
        <w:rFonts w:ascii="新細明體" w:hAnsi="新細明體" w:hint="eastAsia"/>
        <w:bCs/>
        <w:noProof/>
        <w:color w:val="0000FF"/>
        <w:kern w:val="0"/>
        <w:sz w:val="18"/>
        <w:szCs w:val="18"/>
      </w:rPr>
      <w:fldChar w:fldCharType="end"/>
    </w:r>
    <w:r>
      <w:rPr>
        <w:rFonts w:ascii="新細明體" w:hAnsi="新細明體" w:hint="eastAsia"/>
        <w:bCs/>
        <w:noProof/>
        <w:color w:val="0000FF"/>
        <w:kern w:val="0"/>
        <w:sz w:val="18"/>
        <w:szCs w:val="18"/>
      </w:rPr>
      <w:t>頁，</w:t>
    </w:r>
    <w:r w:rsidRPr="001818B1">
      <w:rPr>
        <w:rFonts w:ascii="新細明體" w:hAnsi="新細明體" w:hint="eastAsia"/>
        <w:bCs/>
        <w:noProof/>
        <w:color w:val="0000FF"/>
        <w:kern w:val="0"/>
        <w:sz w:val="18"/>
        <w:szCs w:val="18"/>
      </w:rPr>
      <w:t>201</w:t>
    </w:r>
    <w:r>
      <w:rPr>
        <w:rFonts w:ascii="新細明體" w:hAnsi="新細明體" w:hint="eastAsia"/>
        <w:bCs/>
        <w:noProof/>
        <w:color w:val="0000FF"/>
        <w:kern w:val="0"/>
        <w:sz w:val="18"/>
        <w:szCs w:val="18"/>
      </w:rPr>
      <w:t>7</w:t>
    </w:r>
    <w:r w:rsidRPr="001818B1">
      <w:rPr>
        <w:rFonts w:ascii="新細明體" w:hAnsi="新細明體" w:hint="eastAsia"/>
        <w:bCs/>
        <w:noProof/>
        <w:color w:val="0000FF"/>
        <w:kern w:val="0"/>
        <w:sz w:val="18"/>
        <w:szCs w:val="18"/>
      </w:rPr>
      <w:t>/</w:t>
    </w:r>
    <w:r>
      <w:rPr>
        <w:rFonts w:ascii="新細明體" w:hAnsi="新細明體" w:hint="eastAsia"/>
        <w:bCs/>
        <w:noProof/>
        <w:color w:val="0000FF"/>
        <w:kern w:val="0"/>
        <w:sz w:val="18"/>
        <w:szCs w:val="18"/>
      </w:rPr>
      <w:t>04</w:t>
    </w:r>
    <w:r w:rsidRPr="001818B1">
      <w:rPr>
        <w:rFonts w:ascii="新細明體" w:hAnsi="新細明體" w:hint="eastAsia"/>
        <w:bCs/>
        <w:noProof/>
        <w:color w:val="0000FF"/>
        <w:kern w:val="0"/>
        <w:sz w:val="18"/>
        <w:szCs w:val="18"/>
      </w:rPr>
      <w:t>/</w:t>
    </w:r>
    <w:r>
      <w:rPr>
        <w:rFonts w:ascii="新細明體" w:hAnsi="新細明體" w:hint="eastAsia"/>
        <w:bCs/>
        <w:noProof/>
        <w:color w:val="0000FF"/>
        <w:kern w:val="0"/>
        <w:sz w:val="18"/>
        <w:szCs w:val="18"/>
      </w:rPr>
      <w:t>10</w:t>
    </w:r>
    <w:r w:rsidRPr="001818B1">
      <w:rPr>
        <w:rFonts w:ascii="新細明體" w:hAnsi="新細明體" w:hint="eastAsia"/>
        <w:bCs/>
        <w:noProof/>
        <w:color w:val="0000FF"/>
        <w:kern w:val="0"/>
        <w:sz w:val="18"/>
        <w:szCs w:val="18"/>
      </w:rPr>
      <w:t>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alt="quadr33" style="width:15.75pt;height:14.25pt;visibility:visible" o:bullet="t">
        <v:imagedata r:id="rId1" o:title="quadr33"/>
      </v:shape>
    </w:pict>
  </w:numPicBullet>
  <w:numPicBullet w:numPicBulletId="1">
    <w:pict>
      <v:shape id="_x0000_i1089" type="#_x0000_t75" alt="title-top5" style="width:30pt;height:21pt;visibility:visible" o:bullet="t">
        <v:imagedata r:id="rId2" o:title="title-top5"/>
      </v:shape>
    </w:pict>
  </w:numPicBullet>
  <w:numPicBullet w:numPicBulletId="2">
    <w:pict>
      <v:shape id="_x0000_i1090" type="#_x0000_t75" alt="icon-plan2" style="width:22.5pt;height:22.5pt;visibility:visible" o:bullet="t">
        <v:imagedata r:id="rId3" o:title="icon-plan2"/>
      </v:shape>
    </w:pict>
  </w:numPicBullet>
  <w:numPicBullet w:numPicBulletId="3">
    <w:pict>
      <v:shape id="_x0000_i1091" type="#_x0000_t75" alt="title-top2" style="width:34.5pt;height:21pt;visibility:visible" o:bullet="t">
        <v:imagedata r:id="rId4" o:title="title-top2"/>
      </v:shape>
    </w:pict>
  </w:numPicBullet>
  <w:numPicBullet w:numPicBulletId="4">
    <w:pict>
      <v:shape id="_x0000_i1092" type="#_x0000_t75" alt="quadr33" style="width:3in;height:3in;visibility:visible" o:bullet="t">
        <v:imagedata r:id="rId5" o:title="quadr33"/>
      </v:shape>
    </w:pict>
  </w:numPicBullet>
  <w:abstractNum w:abstractNumId="0">
    <w:nsid w:val="017938F4"/>
    <w:multiLevelType w:val="hybridMultilevel"/>
    <w:tmpl w:val="7C6A6DA8"/>
    <w:lvl w:ilvl="0" w:tplc="5C9C505A">
      <w:start w:val="1"/>
      <w:numFmt w:val="bullet"/>
      <w:lvlText w:val=""/>
      <w:lvlPicBulletId w:val="0"/>
      <w:lvlJc w:val="left"/>
      <w:pPr>
        <w:tabs>
          <w:tab w:val="num" w:pos="480"/>
        </w:tabs>
        <w:ind w:left="480" w:firstLine="0"/>
      </w:pPr>
      <w:rPr>
        <w:rFonts w:ascii="Symbol" w:hAnsi="Symbol" w:hint="default"/>
      </w:rPr>
    </w:lvl>
    <w:lvl w:ilvl="1" w:tplc="875AEBF8" w:tentative="1">
      <w:start w:val="1"/>
      <w:numFmt w:val="bullet"/>
      <w:lvlText w:val=""/>
      <w:lvlJc w:val="left"/>
      <w:pPr>
        <w:tabs>
          <w:tab w:val="num" w:pos="960"/>
        </w:tabs>
        <w:ind w:left="960" w:firstLine="0"/>
      </w:pPr>
      <w:rPr>
        <w:rFonts w:ascii="Symbol" w:hAnsi="Symbol" w:hint="default"/>
      </w:rPr>
    </w:lvl>
    <w:lvl w:ilvl="2" w:tplc="1C7E6128" w:tentative="1">
      <w:start w:val="1"/>
      <w:numFmt w:val="bullet"/>
      <w:lvlText w:val=""/>
      <w:lvlJc w:val="left"/>
      <w:pPr>
        <w:tabs>
          <w:tab w:val="num" w:pos="1440"/>
        </w:tabs>
        <w:ind w:left="1440" w:firstLine="0"/>
      </w:pPr>
      <w:rPr>
        <w:rFonts w:ascii="Symbol" w:hAnsi="Symbol" w:hint="default"/>
      </w:rPr>
    </w:lvl>
    <w:lvl w:ilvl="3" w:tplc="D108C430" w:tentative="1">
      <w:start w:val="1"/>
      <w:numFmt w:val="bullet"/>
      <w:lvlText w:val=""/>
      <w:lvlJc w:val="left"/>
      <w:pPr>
        <w:tabs>
          <w:tab w:val="num" w:pos="1920"/>
        </w:tabs>
        <w:ind w:left="1920" w:firstLine="0"/>
      </w:pPr>
      <w:rPr>
        <w:rFonts w:ascii="Symbol" w:hAnsi="Symbol" w:hint="default"/>
      </w:rPr>
    </w:lvl>
    <w:lvl w:ilvl="4" w:tplc="189EDBB8" w:tentative="1">
      <w:start w:val="1"/>
      <w:numFmt w:val="bullet"/>
      <w:lvlText w:val=""/>
      <w:lvlJc w:val="left"/>
      <w:pPr>
        <w:tabs>
          <w:tab w:val="num" w:pos="2400"/>
        </w:tabs>
        <w:ind w:left="2400" w:firstLine="0"/>
      </w:pPr>
      <w:rPr>
        <w:rFonts w:ascii="Symbol" w:hAnsi="Symbol" w:hint="default"/>
      </w:rPr>
    </w:lvl>
    <w:lvl w:ilvl="5" w:tplc="C02261E2" w:tentative="1">
      <w:start w:val="1"/>
      <w:numFmt w:val="bullet"/>
      <w:lvlText w:val=""/>
      <w:lvlJc w:val="left"/>
      <w:pPr>
        <w:tabs>
          <w:tab w:val="num" w:pos="2880"/>
        </w:tabs>
        <w:ind w:left="2880" w:firstLine="0"/>
      </w:pPr>
      <w:rPr>
        <w:rFonts w:ascii="Symbol" w:hAnsi="Symbol" w:hint="default"/>
      </w:rPr>
    </w:lvl>
    <w:lvl w:ilvl="6" w:tplc="9D008C1A" w:tentative="1">
      <w:start w:val="1"/>
      <w:numFmt w:val="bullet"/>
      <w:lvlText w:val=""/>
      <w:lvlJc w:val="left"/>
      <w:pPr>
        <w:tabs>
          <w:tab w:val="num" w:pos="3360"/>
        </w:tabs>
        <w:ind w:left="3360" w:firstLine="0"/>
      </w:pPr>
      <w:rPr>
        <w:rFonts w:ascii="Symbol" w:hAnsi="Symbol" w:hint="default"/>
      </w:rPr>
    </w:lvl>
    <w:lvl w:ilvl="7" w:tplc="3C863592" w:tentative="1">
      <w:start w:val="1"/>
      <w:numFmt w:val="bullet"/>
      <w:lvlText w:val=""/>
      <w:lvlJc w:val="left"/>
      <w:pPr>
        <w:tabs>
          <w:tab w:val="num" w:pos="3840"/>
        </w:tabs>
        <w:ind w:left="3840" w:firstLine="0"/>
      </w:pPr>
      <w:rPr>
        <w:rFonts w:ascii="Symbol" w:hAnsi="Symbol" w:hint="default"/>
      </w:rPr>
    </w:lvl>
    <w:lvl w:ilvl="8" w:tplc="7D28F484" w:tentative="1">
      <w:start w:val="1"/>
      <w:numFmt w:val="bullet"/>
      <w:lvlText w:val=""/>
      <w:lvlJc w:val="left"/>
      <w:pPr>
        <w:tabs>
          <w:tab w:val="num" w:pos="4320"/>
        </w:tabs>
        <w:ind w:left="4320" w:firstLine="0"/>
      </w:pPr>
      <w:rPr>
        <w:rFonts w:ascii="Symbol" w:hAnsi="Symbol" w:hint="default"/>
      </w:rPr>
    </w:lvl>
  </w:abstractNum>
  <w:abstractNum w:abstractNumId="1">
    <w:nsid w:val="04875CE7"/>
    <w:multiLevelType w:val="hybridMultilevel"/>
    <w:tmpl w:val="859E9C48"/>
    <w:lvl w:ilvl="0" w:tplc="0409000F">
      <w:start w:val="1"/>
      <w:numFmt w:val="decimal"/>
      <w:lvlText w:val="%1."/>
      <w:lvlJc w:val="left"/>
      <w:pPr>
        <w:ind w:left="666" w:hanging="480"/>
      </w:p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2">
    <w:nsid w:val="049D3C3E"/>
    <w:multiLevelType w:val="hybridMultilevel"/>
    <w:tmpl w:val="C8AACE3A"/>
    <w:lvl w:ilvl="0" w:tplc="4134F918">
      <w:start w:val="1"/>
      <w:numFmt w:val="taiwaneseCountingThousand"/>
      <w:lvlText w:val="第%1天"/>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4D6E5B"/>
    <w:multiLevelType w:val="hybridMultilevel"/>
    <w:tmpl w:val="5B86A042"/>
    <w:lvl w:ilvl="0" w:tplc="9FBA5522">
      <w:start w:val="1"/>
      <w:numFmt w:val="bullet"/>
      <w:lvlText w:val=""/>
      <w:lvlPicBulletId w:val="0"/>
      <w:lvlJc w:val="left"/>
      <w:pPr>
        <w:tabs>
          <w:tab w:val="num" w:pos="480"/>
        </w:tabs>
        <w:ind w:left="480" w:firstLine="0"/>
      </w:pPr>
      <w:rPr>
        <w:rFonts w:ascii="Symbol" w:hAnsi="Symbol" w:hint="default"/>
      </w:rPr>
    </w:lvl>
    <w:lvl w:ilvl="1" w:tplc="63CC18C6" w:tentative="1">
      <w:start w:val="1"/>
      <w:numFmt w:val="bullet"/>
      <w:lvlText w:val=""/>
      <w:lvlJc w:val="left"/>
      <w:pPr>
        <w:tabs>
          <w:tab w:val="num" w:pos="960"/>
        </w:tabs>
        <w:ind w:left="960" w:firstLine="0"/>
      </w:pPr>
      <w:rPr>
        <w:rFonts w:ascii="Symbol" w:hAnsi="Symbol" w:hint="default"/>
      </w:rPr>
    </w:lvl>
    <w:lvl w:ilvl="2" w:tplc="AA224F00" w:tentative="1">
      <w:start w:val="1"/>
      <w:numFmt w:val="bullet"/>
      <w:lvlText w:val=""/>
      <w:lvlJc w:val="left"/>
      <w:pPr>
        <w:tabs>
          <w:tab w:val="num" w:pos="1440"/>
        </w:tabs>
        <w:ind w:left="1440" w:firstLine="0"/>
      </w:pPr>
      <w:rPr>
        <w:rFonts w:ascii="Symbol" w:hAnsi="Symbol" w:hint="default"/>
      </w:rPr>
    </w:lvl>
    <w:lvl w:ilvl="3" w:tplc="0A0CD87C" w:tentative="1">
      <w:start w:val="1"/>
      <w:numFmt w:val="bullet"/>
      <w:lvlText w:val=""/>
      <w:lvlJc w:val="left"/>
      <w:pPr>
        <w:tabs>
          <w:tab w:val="num" w:pos="1920"/>
        </w:tabs>
        <w:ind w:left="1920" w:firstLine="0"/>
      </w:pPr>
      <w:rPr>
        <w:rFonts w:ascii="Symbol" w:hAnsi="Symbol" w:hint="default"/>
      </w:rPr>
    </w:lvl>
    <w:lvl w:ilvl="4" w:tplc="9CEC9192" w:tentative="1">
      <w:start w:val="1"/>
      <w:numFmt w:val="bullet"/>
      <w:lvlText w:val=""/>
      <w:lvlJc w:val="left"/>
      <w:pPr>
        <w:tabs>
          <w:tab w:val="num" w:pos="2400"/>
        </w:tabs>
        <w:ind w:left="2400" w:firstLine="0"/>
      </w:pPr>
      <w:rPr>
        <w:rFonts w:ascii="Symbol" w:hAnsi="Symbol" w:hint="default"/>
      </w:rPr>
    </w:lvl>
    <w:lvl w:ilvl="5" w:tplc="2CA63102" w:tentative="1">
      <w:start w:val="1"/>
      <w:numFmt w:val="bullet"/>
      <w:lvlText w:val=""/>
      <w:lvlJc w:val="left"/>
      <w:pPr>
        <w:tabs>
          <w:tab w:val="num" w:pos="2880"/>
        </w:tabs>
        <w:ind w:left="2880" w:firstLine="0"/>
      </w:pPr>
      <w:rPr>
        <w:rFonts w:ascii="Symbol" w:hAnsi="Symbol" w:hint="default"/>
      </w:rPr>
    </w:lvl>
    <w:lvl w:ilvl="6" w:tplc="6F48C114" w:tentative="1">
      <w:start w:val="1"/>
      <w:numFmt w:val="bullet"/>
      <w:lvlText w:val=""/>
      <w:lvlJc w:val="left"/>
      <w:pPr>
        <w:tabs>
          <w:tab w:val="num" w:pos="3360"/>
        </w:tabs>
        <w:ind w:left="3360" w:firstLine="0"/>
      </w:pPr>
      <w:rPr>
        <w:rFonts w:ascii="Symbol" w:hAnsi="Symbol" w:hint="default"/>
      </w:rPr>
    </w:lvl>
    <w:lvl w:ilvl="7" w:tplc="AB5ECE8E" w:tentative="1">
      <w:start w:val="1"/>
      <w:numFmt w:val="bullet"/>
      <w:lvlText w:val=""/>
      <w:lvlJc w:val="left"/>
      <w:pPr>
        <w:tabs>
          <w:tab w:val="num" w:pos="3840"/>
        </w:tabs>
        <w:ind w:left="3840" w:firstLine="0"/>
      </w:pPr>
      <w:rPr>
        <w:rFonts w:ascii="Symbol" w:hAnsi="Symbol" w:hint="default"/>
      </w:rPr>
    </w:lvl>
    <w:lvl w:ilvl="8" w:tplc="C416391C" w:tentative="1">
      <w:start w:val="1"/>
      <w:numFmt w:val="bullet"/>
      <w:lvlText w:val=""/>
      <w:lvlJc w:val="left"/>
      <w:pPr>
        <w:tabs>
          <w:tab w:val="num" w:pos="4320"/>
        </w:tabs>
        <w:ind w:left="4320" w:firstLine="0"/>
      </w:pPr>
      <w:rPr>
        <w:rFonts w:ascii="Symbol" w:hAnsi="Symbol" w:hint="default"/>
      </w:rPr>
    </w:lvl>
  </w:abstractNum>
  <w:abstractNum w:abstractNumId="4">
    <w:nsid w:val="0AE345E1"/>
    <w:multiLevelType w:val="hybridMultilevel"/>
    <w:tmpl w:val="26C6BC46"/>
    <w:lvl w:ilvl="0" w:tplc="3F8C5A02">
      <w:start w:val="1"/>
      <w:numFmt w:val="bullet"/>
      <w:lvlText w:val=""/>
      <w:lvlPicBulletId w:val="0"/>
      <w:lvlJc w:val="left"/>
      <w:pPr>
        <w:tabs>
          <w:tab w:val="num" w:pos="480"/>
        </w:tabs>
        <w:ind w:left="480" w:firstLine="0"/>
      </w:pPr>
      <w:rPr>
        <w:rFonts w:ascii="Symbol" w:hAnsi="Symbol" w:hint="default"/>
      </w:rPr>
    </w:lvl>
    <w:lvl w:ilvl="1" w:tplc="6CF0C576" w:tentative="1">
      <w:start w:val="1"/>
      <w:numFmt w:val="bullet"/>
      <w:lvlText w:val=""/>
      <w:lvlJc w:val="left"/>
      <w:pPr>
        <w:tabs>
          <w:tab w:val="num" w:pos="960"/>
        </w:tabs>
        <w:ind w:left="960" w:firstLine="0"/>
      </w:pPr>
      <w:rPr>
        <w:rFonts w:ascii="Symbol" w:hAnsi="Symbol" w:hint="default"/>
      </w:rPr>
    </w:lvl>
    <w:lvl w:ilvl="2" w:tplc="F7B0B300" w:tentative="1">
      <w:start w:val="1"/>
      <w:numFmt w:val="bullet"/>
      <w:lvlText w:val=""/>
      <w:lvlJc w:val="left"/>
      <w:pPr>
        <w:tabs>
          <w:tab w:val="num" w:pos="1440"/>
        </w:tabs>
        <w:ind w:left="1440" w:firstLine="0"/>
      </w:pPr>
      <w:rPr>
        <w:rFonts w:ascii="Symbol" w:hAnsi="Symbol" w:hint="default"/>
      </w:rPr>
    </w:lvl>
    <w:lvl w:ilvl="3" w:tplc="88802F56" w:tentative="1">
      <w:start w:val="1"/>
      <w:numFmt w:val="bullet"/>
      <w:lvlText w:val=""/>
      <w:lvlJc w:val="left"/>
      <w:pPr>
        <w:tabs>
          <w:tab w:val="num" w:pos="1920"/>
        </w:tabs>
        <w:ind w:left="1920" w:firstLine="0"/>
      </w:pPr>
      <w:rPr>
        <w:rFonts w:ascii="Symbol" w:hAnsi="Symbol" w:hint="default"/>
      </w:rPr>
    </w:lvl>
    <w:lvl w:ilvl="4" w:tplc="4432BA88" w:tentative="1">
      <w:start w:val="1"/>
      <w:numFmt w:val="bullet"/>
      <w:lvlText w:val=""/>
      <w:lvlJc w:val="left"/>
      <w:pPr>
        <w:tabs>
          <w:tab w:val="num" w:pos="2400"/>
        </w:tabs>
        <w:ind w:left="2400" w:firstLine="0"/>
      </w:pPr>
      <w:rPr>
        <w:rFonts w:ascii="Symbol" w:hAnsi="Symbol" w:hint="default"/>
      </w:rPr>
    </w:lvl>
    <w:lvl w:ilvl="5" w:tplc="A04C0CF0" w:tentative="1">
      <w:start w:val="1"/>
      <w:numFmt w:val="bullet"/>
      <w:lvlText w:val=""/>
      <w:lvlJc w:val="left"/>
      <w:pPr>
        <w:tabs>
          <w:tab w:val="num" w:pos="2880"/>
        </w:tabs>
        <w:ind w:left="2880" w:firstLine="0"/>
      </w:pPr>
      <w:rPr>
        <w:rFonts w:ascii="Symbol" w:hAnsi="Symbol" w:hint="default"/>
      </w:rPr>
    </w:lvl>
    <w:lvl w:ilvl="6" w:tplc="D49AC24E" w:tentative="1">
      <w:start w:val="1"/>
      <w:numFmt w:val="bullet"/>
      <w:lvlText w:val=""/>
      <w:lvlJc w:val="left"/>
      <w:pPr>
        <w:tabs>
          <w:tab w:val="num" w:pos="3360"/>
        </w:tabs>
        <w:ind w:left="3360" w:firstLine="0"/>
      </w:pPr>
      <w:rPr>
        <w:rFonts w:ascii="Symbol" w:hAnsi="Symbol" w:hint="default"/>
      </w:rPr>
    </w:lvl>
    <w:lvl w:ilvl="7" w:tplc="B8DC7636" w:tentative="1">
      <w:start w:val="1"/>
      <w:numFmt w:val="bullet"/>
      <w:lvlText w:val=""/>
      <w:lvlJc w:val="left"/>
      <w:pPr>
        <w:tabs>
          <w:tab w:val="num" w:pos="3840"/>
        </w:tabs>
        <w:ind w:left="3840" w:firstLine="0"/>
      </w:pPr>
      <w:rPr>
        <w:rFonts w:ascii="Symbol" w:hAnsi="Symbol" w:hint="default"/>
      </w:rPr>
    </w:lvl>
    <w:lvl w:ilvl="8" w:tplc="671ADBA2" w:tentative="1">
      <w:start w:val="1"/>
      <w:numFmt w:val="bullet"/>
      <w:lvlText w:val=""/>
      <w:lvlJc w:val="left"/>
      <w:pPr>
        <w:tabs>
          <w:tab w:val="num" w:pos="4320"/>
        </w:tabs>
        <w:ind w:left="4320" w:firstLine="0"/>
      </w:pPr>
      <w:rPr>
        <w:rFonts w:ascii="Symbol" w:hAnsi="Symbol" w:hint="default"/>
      </w:rPr>
    </w:lvl>
  </w:abstractNum>
  <w:abstractNum w:abstractNumId="5">
    <w:nsid w:val="0B4D2B0C"/>
    <w:multiLevelType w:val="hybridMultilevel"/>
    <w:tmpl w:val="61D8F6D2"/>
    <w:lvl w:ilvl="0" w:tplc="5A783EA8">
      <w:start w:val="1"/>
      <w:numFmt w:val="bullet"/>
      <w:lvlText w:val=""/>
      <w:lvlPicBulletId w:val="0"/>
      <w:lvlJc w:val="left"/>
      <w:pPr>
        <w:tabs>
          <w:tab w:val="num" w:pos="480"/>
        </w:tabs>
        <w:ind w:left="480" w:firstLine="0"/>
      </w:pPr>
      <w:rPr>
        <w:rFonts w:ascii="Symbol" w:hAnsi="Symbol" w:hint="default"/>
      </w:rPr>
    </w:lvl>
    <w:lvl w:ilvl="1" w:tplc="338605A2" w:tentative="1">
      <w:start w:val="1"/>
      <w:numFmt w:val="bullet"/>
      <w:lvlText w:val=""/>
      <w:lvlJc w:val="left"/>
      <w:pPr>
        <w:tabs>
          <w:tab w:val="num" w:pos="960"/>
        </w:tabs>
        <w:ind w:left="960" w:firstLine="0"/>
      </w:pPr>
      <w:rPr>
        <w:rFonts w:ascii="Symbol" w:hAnsi="Symbol" w:hint="default"/>
      </w:rPr>
    </w:lvl>
    <w:lvl w:ilvl="2" w:tplc="7F5A3B1C" w:tentative="1">
      <w:start w:val="1"/>
      <w:numFmt w:val="bullet"/>
      <w:lvlText w:val=""/>
      <w:lvlJc w:val="left"/>
      <w:pPr>
        <w:tabs>
          <w:tab w:val="num" w:pos="1440"/>
        </w:tabs>
        <w:ind w:left="1440" w:firstLine="0"/>
      </w:pPr>
      <w:rPr>
        <w:rFonts w:ascii="Symbol" w:hAnsi="Symbol" w:hint="default"/>
      </w:rPr>
    </w:lvl>
    <w:lvl w:ilvl="3" w:tplc="1012EFB2" w:tentative="1">
      <w:start w:val="1"/>
      <w:numFmt w:val="bullet"/>
      <w:lvlText w:val=""/>
      <w:lvlJc w:val="left"/>
      <w:pPr>
        <w:tabs>
          <w:tab w:val="num" w:pos="1920"/>
        </w:tabs>
        <w:ind w:left="1920" w:firstLine="0"/>
      </w:pPr>
      <w:rPr>
        <w:rFonts w:ascii="Symbol" w:hAnsi="Symbol" w:hint="default"/>
      </w:rPr>
    </w:lvl>
    <w:lvl w:ilvl="4" w:tplc="33744B14" w:tentative="1">
      <w:start w:val="1"/>
      <w:numFmt w:val="bullet"/>
      <w:lvlText w:val=""/>
      <w:lvlJc w:val="left"/>
      <w:pPr>
        <w:tabs>
          <w:tab w:val="num" w:pos="2400"/>
        </w:tabs>
        <w:ind w:left="2400" w:firstLine="0"/>
      </w:pPr>
      <w:rPr>
        <w:rFonts w:ascii="Symbol" w:hAnsi="Symbol" w:hint="default"/>
      </w:rPr>
    </w:lvl>
    <w:lvl w:ilvl="5" w:tplc="B2D649E6" w:tentative="1">
      <w:start w:val="1"/>
      <w:numFmt w:val="bullet"/>
      <w:lvlText w:val=""/>
      <w:lvlJc w:val="left"/>
      <w:pPr>
        <w:tabs>
          <w:tab w:val="num" w:pos="2880"/>
        </w:tabs>
        <w:ind w:left="2880" w:firstLine="0"/>
      </w:pPr>
      <w:rPr>
        <w:rFonts w:ascii="Symbol" w:hAnsi="Symbol" w:hint="default"/>
      </w:rPr>
    </w:lvl>
    <w:lvl w:ilvl="6" w:tplc="683C45E0" w:tentative="1">
      <w:start w:val="1"/>
      <w:numFmt w:val="bullet"/>
      <w:lvlText w:val=""/>
      <w:lvlJc w:val="left"/>
      <w:pPr>
        <w:tabs>
          <w:tab w:val="num" w:pos="3360"/>
        </w:tabs>
        <w:ind w:left="3360" w:firstLine="0"/>
      </w:pPr>
      <w:rPr>
        <w:rFonts w:ascii="Symbol" w:hAnsi="Symbol" w:hint="default"/>
      </w:rPr>
    </w:lvl>
    <w:lvl w:ilvl="7" w:tplc="21308D00" w:tentative="1">
      <w:start w:val="1"/>
      <w:numFmt w:val="bullet"/>
      <w:lvlText w:val=""/>
      <w:lvlJc w:val="left"/>
      <w:pPr>
        <w:tabs>
          <w:tab w:val="num" w:pos="3840"/>
        </w:tabs>
        <w:ind w:left="3840" w:firstLine="0"/>
      </w:pPr>
      <w:rPr>
        <w:rFonts w:ascii="Symbol" w:hAnsi="Symbol" w:hint="default"/>
      </w:rPr>
    </w:lvl>
    <w:lvl w:ilvl="8" w:tplc="E1566548" w:tentative="1">
      <w:start w:val="1"/>
      <w:numFmt w:val="bullet"/>
      <w:lvlText w:val=""/>
      <w:lvlJc w:val="left"/>
      <w:pPr>
        <w:tabs>
          <w:tab w:val="num" w:pos="4320"/>
        </w:tabs>
        <w:ind w:left="4320" w:firstLine="0"/>
      </w:pPr>
      <w:rPr>
        <w:rFonts w:ascii="Symbol" w:hAnsi="Symbol" w:hint="default"/>
      </w:rPr>
    </w:lvl>
  </w:abstractNum>
  <w:abstractNum w:abstractNumId="6">
    <w:nsid w:val="0EB03005"/>
    <w:multiLevelType w:val="hybridMultilevel"/>
    <w:tmpl w:val="D5B28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7A40A3"/>
    <w:multiLevelType w:val="hybridMultilevel"/>
    <w:tmpl w:val="B81C7934"/>
    <w:lvl w:ilvl="0" w:tplc="2440F418">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9D7DCC"/>
    <w:multiLevelType w:val="hybridMultilevel"/>
    <w:tmpl w:val="85BE4FCE"/>
    <w:lvl w:ilvl="0" w:tplc="29FE8034">
      <w:start w:val="1"/>
      <w:numFmt w:val="taiwaneseCountingThousand"/>
      <w:lvlText w:val="第%1天"/>
      <w:lvlJc w:val="left"/>
      <w:pPr>
        <w:tabs>
          <w:tab w:val="num" w:pos="1050"/>
        </w:tabs>
        <w:ind w:left="1050" w:hanging="1050"/>
      </w:pPr>
      <w:rPr>
        <w:rFonts w:hint="default"/>
        <w:b/>
        <w:color w:val="FF66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52632C"/>
    <w:multiLevelType w:val="hybridMultilevel"/>
    <w:tmpl w:val="94BC6C72"/>
    <w:lvl w:ilvl="0" w:tplc="E56604B0">
      <w:start w:val="1"/>
      <w:numFmt w:val="bullet"/>
      <w:lvlText w:val=""/>
      <w:lvlPicBulletId w:val="0"/>
      <w:lvlJc w:val="left"/>
      <w:pPr>
        <w:tabs>
          <w:tab w:val="num" w:pos="480"/>
        </w:tabs>
        <w:ind w:left="480" w:firstLine="0"/>
      </w:pPr>
      <w:rPr>
        <w:rFonts w:ascii="Symbol" w:hAnsi="Symbol" w:hint="default"/>
      </w:rPr>
    </w:lvl>
    <w:lvl w:ilvl="1" w:tplc="2AB0EA08" w:tentative="1">
      <w:start w:val="1"/>
      <w:numFmt w:val="bullet"/>
      <w:lvlText w:val=""/>
      <w:lvlJc w:val="left"/>
      <w:pPr>
        <w:tabs>
          <w:tab w:val="num" w:pos="960"/>
        </w:tabs>
        <w:ind w:left="960" w:firstLine="0"/>
      </w:pPr>
      <w:rPr>
        <w:rFonts w:ascii="Symbol" w:hAnsi="Symbol" w:hint="default"/>
      </w:rPr>
    </w:lvl>
    <w:lvl w:ilvl="2" w:tplc="F3106CFC" w:tentative="1">
      <w:start w:val="1"/>
      <w:numFmt w:val="bullet"/>
      <w:lvlText w:val=""/>
      <w:lvlJc w:val="left"/>
      <w:pPr>
        <w:tabs>
          <w:tab w:val="num" w:pos="1440"/>
        </w:tabs>
        <w:ind w:left="1440" w:firstLine="0"/>
      </w:pPr>
      <w:rPr>
        <w:rFonts w:ascii="Symbol" w:hAnsi="Symbol" w:hint="default"/>
      </w:rPr>
    </w:lvl>
    <w:lvl w:ilvl="3" w:tplc="8FAAF52A" w:tentative="1">
      <w:start w:val="1"/>
      <w:numFmt w:val="bullet"/>
      <w:lvlText w:val=""/>
      <w:lvlJc w:val="left"/>
      <w:pPr>
        <w:tabs>
          <w:tab w:val="num" w:pos="1920"/>
        </w:tabs>
        <w:ind w:left="1920" w:firstLine="0"/>
      </w:pPr>
      <w:rPr>
        <w:rFonts w:ascii="Symbol" w:hAnsi="Symbol" w:hint="default"/>
      </w:rPr>
    </w:lvl>
    <w:lvl w:ilvl="4" w:tplc="E968C220" w:tentative="1">
      <w:start w:val="1"/>
      <w:numFmt w:val="bullet"/>
      <w:lvlText w:val=""/>
      <w:lvlJc w:val="left"/>
      <w:pPr>
        <w:tabs>
          <w:tab w:val="num" w:pos="2400"/>
        </w:tabs>
        <w:ind w:left="2400" w:firstLine="0"/>
      </w:pPr>
      <w:rPr>
        <w:rFonts w:ascii="Symbol" w:hAnsi="Symbol" w:hint="default"/>
      </w:rPr>
    </w:lvl>
    <w:lvl w:ilvl="5" w:tplc="D480EE24" w:tentative="1">
      <w:start w:val="1"/>
      <w:numFmt w:val="bullet"/>
      <w:lvlText w:val=""/>
      <w:lvlJc w:val="left"/>
      <w:pPr>
        <w:tabs>
          <w:tab w:val="num" w:pos="2880"/>
        </w:tabs>
        <w:ind w:left="2880" w:firstLine="0"/>
      </w:pPr>
      <w:rPr>
        <w:rFonts w:ascii="Symbol" w:hAnsi="Symbol" w:hint="default"/>
      </w:rPr>
    </w:lvl>
    <w:lvl w:ilvl="6" w:tplc="7A9636AA" w:tentative="1">
      <w:start w:val="1"/>
      <w:numFmt w:val="bullet"/>
      <w:lvlText w:val=""/>
      <w:lvlJc w:val="left"/>
      <w:pPr>
        <w:tabs>
          <w:tab w:val="num" w:pos="3360"/>
        </w:tabs>
        <w:ind w:left="3360" w:firstLine="0"/>
      </w:pPr>
      <w:rPr>
        <w:rFonts w:ascii="Symbol" w:hAnsi="Symbol" w:hint="default"/>
      </w:rPr>
    </w:lvl>
    <w:lvl w:ilvl="7" w:tplc="65DE6A30" w:tentative="1">
      <w:start w:val="1"/>
      <w:numFmt w:val="bullet"/>
      <w:lvlText w:val=""/>
      <w:lvlJc w:val="left"/>
      <w:pPr>
        <w:tabs>
          <w:tab w:val="num" w:pos="3840"/>
        </w:tabs>
        <w:ind w:left="3840" w:firstLine="0"/>
      </w:pPr>
      <w:rPr>
        <w:rFonts w:ascii="Symbol" w:hAnsi="Symbol" w:hint="default"/>
      </w:rPr>
    </w:lvl>
    <w:lvl w:ilvl="8" w:tplc="5114BF72" w:tentative="1">
      <w:start w:val="1"/>
      <w:numFmt w:val="bullet"/>
      <w:lvlText w:val=""/>
      <w:lvlJc w:val="left"/>
      <w:pPr>
        <w:tabs>
          <w:tab w:val="num" w:pos="4320"/>
        </w:tabs>
        <w:ind w:left="4320" w:firstLine="0"/>
      </w:pPr>
      <w:rPr>
        <w:rFonts w:ascii="Symbol" w:hAnsi="Symbol" w:hint="default"/>
      </w:rPr>
    </w:lvl>
  </w:abstractNum>
  <w:abstractNum w:abstractNumId="10">
    <w:nsid w:val="26AF4D36"/>
    <w:multiLevelType w:val="hybridMultilevel"/>
    <w:tmpl w:val="69E61FA6"/>
    <w:lvl w:ilvl="0" w:tplc="7102CB20">
      <w:start w:val="1"/>
      <w:numFmt w:val="taiwaneseCountingThousand"/>
      <w:lvlText w:val="第%1天"/>
      <w:lvlJc w:val="left"/>
      <w:pPr>
        <w:ind w:left="765" w:hanging="765"/>
      </w:pPr>
      <w:rPr>
        <w:rFonts w:hint="default"/>
        <w:color w:val="FF66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B64304"/>
    <w:multiLevelType w:val="hybridMultilevel"/>
    <w:tmpl w:val="82B2879E"/>
    <w:lvl w:ilvl="0" w:tplc="4BB0EE3E">
      <w:start w:val="1"/>
      <w:numFmt w:val="bullet"/>
      <w:lvlText w:val=""/>
      <w:lvlPicBulletId w:val="0"/>
      <w:lvlJc w:val="left"/>
      <w:pPr>
        <w:tabs>
          <w:tab w:val="num" w:pos="480"/>
        </w:tabs>
        <w:ind w:left="480" w:firstLine="0"/>
      </w:pPr>
      <w:rPr>
        <w:rFonts w:ascii="Symbol" w:hAnsi="Symbol" w:hint="default"/>
      </w:rPr>
    </w:lvl>
    <w:lvl w:ilvl="1" w:tplc="566CC1C8" w:tentative="1">
      <w:start w:val="1"/>
      <w:numFmt w:val="bullet"/>
      <w:lvlText w:val=""/>
      <w:lvlJc w:val="left"/>
      <w:pPr>
        <w:tabs>
          <w:tab w:val="num" w:pos="960"/>
        </w:tabs>
        <w:ind w:left="960" w:firstLine="0"/>
      </w:pPr>
      <w:rPr>
        <w:rFonts w:ascii="Symbol" w:hAnsi="Symbol" w:hint="default"/>
      </w:rPr>
    </w:lvl>
    <w:lvl w:ilvl="2" w:tplc="B712D654" w:tentative="1">
      <w:start w:val="1"/>
      <w:numFmt w:val="bullet"/>
      <w:lvlText w:val=""/>
      <w:lvlJc w:val="left"/>
      <w:pPr>
        <w:tabs>
          <w:tab w:val="num" w:pos="1440"/>
        </w:tabs>
        <w:ind w:left="1440" w:firstLine="0"/>
      </w:pPr>
      <w:rPr>
        <w:rFonts w:ascii="Symbol" w:hAnsi="Symbol" w:hint="default"/>
      </w:rPr>
    </w:lvl>
    <w:lvl w:ilvl="3" w:tplc="CE985774" w:tentative="1">
      <w:start w:val="1"/>
      <w:numFmt w:val="bullet"/>
      <w:lvlText w:val=""/>
      <w:lvlJc w:val="left"/>
      <w:pPr>
        <w:tabs>
          <w:tab w:val="num" w:pos="1920"/>
        </w:tabs>
        <w:ind w:left="1920" w:firstLine="0"/>
      </w:pPr>
      <w:rPr>
        <w:rFonts w:ascii="Symbol" w:hAnsi="Symbol" w:hint="default"/>
      </w:rPr>
    </w:lvl>
    <w:lvl w:ilvl="4" w:tplc="6396E264" w:tentative="1">
      <w:start w:val="1"/>
      <w:numFmt w:val="bullet"/>
      <w:lvlText w:val=""/>
      <w:lvlJc w:val="left"/>
      <w:pPr>
        <w:tabs>
          <w:tab w:val="num" w:pos="2400"/>
        </w:tabs>
        <w:ind w:left="2400" w:firstLine="0"/>
      </w:pPr>
      <w:rPr>
        <w:rFonts w:ascii="Symbol" w:hAnsi="Symbol" w:hint="default"/>
      </w:rPr>
    </w:lvl>
    <w:lvl w:ilvl="5" w:tplc="BC22E7E0" w:tentative="1">
      <w:start w:val="1"/>
      <w:numFmt w:val="bullet"/>
      <w:lvlText w:val=""/>
      <w:lvlJc w:val="left"/>
      <w:pPr>
        <w:tabs>
          <w:tab w:val="num" w:pos="2880"/>
        </w:tabs>
        <w:ind w:left="2880" w:firstLine="0"/>
      </w:pPr>
      <w:rPr>
        <w:rFonts w:ascii="Symbol" w:hAnsi="Symbol" w:hint="default"/>
      </w:rPr>
    </w:lvl>
    <w:lvl w:ilvl="6" w:tplc="FC82CA02" w:tentative="1">
      <w:start w:val="1"/>
      <w:numFmt w:val="bullet"/>
      <w:lvlText w:val=""/>
      <w:lvlJc w:val="left"/>
      <w:pPr>
        <w:tabs>
          <w:tab w:val="num" w:pos="3360"/>
        </w:tabs>
        <w:ind w:left="3360" w:firstLine="0"/>
      </w:pPr>
      <w:rPr>
        <w:rFonts w:ascii="Symbol" w:hAnsi="Symbol" w:hint="default"/>
      </w:rPr>
    </w:lvl>
    <w:lvl w:ilvl="7" w:tplc="34C604B6" w:tentative="1">
      <w:start w:val="1"/>
      <w:numFmt w:val="bullet"/>
      <w:lvlText w:val=""/>
      <w:lvlJc w:val="left"/>
      <w:pPr>
        <w:tabs>
          <w:tab w:val="num" w:pos="3840"/>
        </w:tabs>
        <w:ind w:left="3840" w:firstLine="0"/>
      </w:pPr>
      <w:rPr>
        <w:rFonts w:ascii="Symbol" w:hAnsi="Symbol" w:hint="default"/>
      </w:rPr>
    </w:lvl>
    <w:lvl w:ilvl="8" w:tplc="1DB06FF0" w:tentative="1">
      <w:start w:val="1"/>
      <w:numFmt w:val="bullet"/>
      <w:lvlText w:val=""/>
      <w:lvlJc w:val="left"/>
      <w:pPr>
        <w:tabs>
          <w:tab w:val="num" w:pos="4320"/>
        </w:tabs>
        <w:ind w:left="4320" w:firstLine="0"/>
      </w:pPr>
      <w:rPr>
        <w:rFonts w:ascii="Symbol" w:hAnsi="Symbol" w:hint="default"/>
      </w:rPr>
    </w:lvl>
  </w:abstractNum>
  <w:abstractNum w:abstractNumId="12">
    <w:nsid w:val="39856F37"/>
    <w:multiLevelType w:val="hybridMultilevel"/>
    <w:tmpl w:val="CED0972C"/>
    <w:lvl w:ilvl="0" w:tplc="0409000F">
      <w:start w:val="1"/>
      <w:numFmt w:val="decimal"/>
      <w:lvlText w:val="%1."/>
      <w:lvlJc w:val="left"/>
      <w:pPr>
        <w:ind w:left="761"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B53AC4"/>
    <w:multiLevelType w:val="hybridMultilevel"/>
    <w:tmpl w:val="5D5E3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9D3113"/>
    <w:multiLevelType w:val="hybridMultilevel"/>
    <w:tmpl w:val="A0BA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5D2D44"/>
    <w:multiLevelType w:val="hybridMultilevel"/>
    <w:tmpl w:val="85BE4FCE"/>
    <w:lvl w:ilvl="0" w:tplc="29FE8034">
      <w:start w:val="1"/>
      <w:numFmt w:val="taiwaneseCountingThousand"/>
      <w:lvlText w:val="第%1天"/>
      <w:lvlJc w:val="left"/>
      <w:pPr>
        <w:tabs>
          <w:tab w:val="num" w:pos="1050"/>
        </w:tabs>
        <w:ind w:left="1050" w:hanging="1050"/>
      </w:pPr>
      <w:rPr>
        <w:rFonts w:hint="default"/>
        <w:b/>
        <w:color w:val="FF66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7413003"/>
    <w:multiLevelType w:val="hybridMultilevel"/>
    <w:tmpl w:val="3E62C99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59A8421B"/>
    <w:multiLevelType w:val="hybridMultilevel"/>
    <w:tmpl w:val="974E2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D65C80"/>
    <w:multiLevelType w:val="hybridMultilevel"/>
    <w:tmpl w:val="7AF213B6"/>
    <w:lvl w:ilvl="0" w:tplc="5672EA6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01526A4"/>
    <w:multiLevelType w:val="hybridMultilevel"/>
    <w:tmpl w:val="3D10E68C"/>
    <w:lvl w:ilvl="0" w:tplc="40D46D7C">
      <w:start w:val="1"/>
      <w:numFmt w:val="bullet"/>
      <w:lvlText w:val=""/>
      <w:lvlPicBulletId w:val="1"/>
      <w:lvlJc w:val="left"/>
      <w:pPr>
        <w:tabs>
          <w:tab w:val="num" w:pos="480"/>
        </w:tabs>
        <w:ind w:left="480" w:firstLine="0"/>
      </w:pPr>
      <w:rPr>
        <w:rFonts w:ascii="Symbol" w:hAnsi="Symbol" w:hint="default"/>
      </w:rPr>
    </w:lvl>
    <w:lvl w:ilvl="1" w:tplc="9E72EF9E" w:tentative="1">
      <w:start w:val="1"/>
      <w:numFmt w:val="bullet"/>
      <w:lvlText w:val=""/>
      <w:lvlJc w:val="left"/>
      <w:pPr>
        <w:tabs>
          <w:tab w:val="num" w:pos="960"/>
        </w:tabs>
        <w:ind w:left="960" w:firstLine="0"/>
      </w:pPr>
      <w:rPr>
        <w:rFonts w:ascii="Symbol" w:hAnsi="Symbol" w:hint="default"/>
      </w:rPr>
    </w:lvl>
    <w:lvl w:ilvl="2" w:tplc="26CA8E88" w:tentative="1">
      <w:start w:val="1"/>
      <w:numFmt w:val="bullet"/>
      <w:lvlText w:val=""/>
      <w:lvlJc w:val="left"/>
      <w:pPr>
        <w:tabs>
          <w:tab w:val="num" w:pos="1440"/>
        </w:tabs>
        <w:ind w:left="1440" w:firstLine="0"/>
      </w:pPr>
      <w:rPr>
        <w:rFonts w:ascii="Symbol" w:hAnsi="Symbol" w:hint="default"/>
      </w:rPr>
    </w:lvl>
    <w:lvl w:ilvl="3" w:tplc="6382D2A0" w:tentative="1">
      <w:start w:val="1"/>
      <w:numFmt w:val="bullet"/>
      <w:lvlText w:val=""/>
      <w:lvlJc w:val="left"/>
      <w:pPr>
        <w:tabs>
          <w:tab w:val="num" w:pos="1920"/>
        </w:tabs>
        <w:ind w:left="1920" w:firstLine="0"/>
      </w:pPr>
      <w:rPr>
        <w:rFonts w:ascii="Symbol" w:hAnsi="Symbol" w:hint="default"/>
      </w:rPr>
    </w:lvl>
    <w:lvl w:ilvl="4" w:tplc="FD263AB2" w:tentative="1">
      <w:start w:val="1"/>
      <w:numFmt w:val="bullet"/>
      <w:lvlText w:val=""/>
      <w:lvlJc w:val="left"/>
      <w:pPr>
        <w:tabs>
          <w:tab w:val="num" w:pos="2400"/>
        </w:tabs>
        <w:ind w:left="2400" w:firstLine="0"/>
      </w:pPr>
      <w:rPr>
        <w:rFonts w:ascii="Symbol" w:hAnsi="Symbol" w:hint="default"/>
      </w:rPr>
    </w:lvl>
    <w:lvl w:ilvl="5" w:tplc="382AF79C" w:tentative="1">
      <w:start w:val="1"/>
      <w:numFmt w:val="bullet"/>
      <w:lvlText w:val=""/>
      <w:lvlJc w:val="left"/>
      <w:pPr>
        <w:tabs>
          <w:tab w:val="num" w:pos="2880"/>
        </w:tabs>
        <w:ind w:left="2880" w:firstLine="0"/>
      </w:pPr>
      <w:rPr>
        <w:rFonts w:ascii="Symbol" w:hAnsi="Symbol" w:hint="default"/>
      </w:rPr>
    </w:lvl>
    <w:lvl w:ilvl="6" w:tplc="B34046BE" w:tentative="1">
      <w:start w:val="1"/>
      <w:numFmt w:val="bullet"/>
      <w:lvlText w:val=""/>
      <w:lvlJc w:val="left"/>
      <w:pPr>
        <w:tabs>
          <w:tab w:val="num" w:pos="3360"/>
        </w:tabs>
        <w:ind w:left="3360" w:firstLine="0"/>
      </w:pPr>
      <w:rPr>
        <w:rFonts w:ascii="Symbol" w:hAnsi="Symbol" w:hint="default"/>
      </w:rPr>
    </w:lvl>
    <w:lvl w:ilvl="7" w:tplc="6D64F460" w:tentative="1">
      <w:start w:val="1"/>
      <w:numFmt w:val="bullet"/>
      <w:lvlText w:val=""/>
      <w:lvlJc w:val="left"/>
      <w:pPr>
        <w:tabs>
          <w:tab w:val="num" w:pos="3840"/>
        </w:tabs>
        <w:ind w:left="3840" w:firstLine="0"/>
      </w:pPr>
      <w:rPr>
        <w:rFonts w:ascii="Symbol" w:hAnsi="Symbol" w:hint="default"/>
      </w:rPr>
    </w:lvl>
    <w:lvl w:ilvl="8" w:tplc="98545A42" w:tentative="1">
      <w:start w:val="1"/>
      <w:numFmt w:val="bullet"/>
      <w:lvlText w:val=""/>
      <w:lvlJc w:val="left"/>
      <w:pPr>
        <w:tabs>
          <w:tab w:val="num" w:pos="4320"/>
        </w:tabs>
        <w:ind w:left="4320" w:firstLine="0"/>
      </w:pPr>
      <w:rPr>
        <w:rFonts w:ascii="Symbol" w:hAnsi="Symbol" w:hint="default"/>
      </w:rPr>
    </w:lvl>
  </w:abstractNum>
  <w:abstractNum w:abstractNumId="20">
    <w:nsid w:val="702A3ED2"/>
    <w:multiLevelType w:val="hybridMultilevel"/>
    <w:tmpl w:val="D6005B2E"/>
    <w:lvl w:ilvl="0" w:tplc="04090001">
      <w:start w:val="1"/>
      <w:numFmt w:val="bullet"/>
      <w:lvlText w:val=""/>
      <w:lvlJc w:val="left"/>
      <w:pPr>
        <w:ind w:left="480" w:hanging="48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58C5336"/>
    <w:multiLevelType w:val="hybridMultilevel"/>
    <w:tmpl w:val="F2904450"/>
    <w:lvl w:ilvl="0" w:tplc="2BE0935A">
      <w:start w:val="1"/>
      <w:numFmt w:val="bullet"/>
      <w:lvlText w:val=""/>
      <w:lvlPicBulletId w:val="0"/>
      <w:lvlJc w:val="left"/>
      <w:pPr>
        <w:tabs>
          <w:tab w:val="num" w:pos="480"/>
        </w:tabs>
        <w:ind w:left="480" w:firstLine="0"/>
      </w:pPr>
      <w:rPr>
        <w:rFonts w:ascii="Symbol" w:hAnsi="Symbol" w:hint="default"/>
      </w:rPr>
    </w:lvl>
    <w:lvl w:ilvl="1" w:tplc="648E19BA" w:tentative="1">
      <w:start w:val="1"/>
      <w:numFmt w:val="bullet"/>
      <w:lvlText w:val=""/>
      <w:lvlJc w:val="left"/>
      <w:pPr>
        <w:tabs>
          <w:tab w:val="num" w:pos="960"/>
        </w:tabs>
        <w:ind w:left="960" w:firstLine="0"/>
      </w:pPr>
      <w:rPr>
        <w:rFonts w:ascii="Symbol" w:hAnsi="Symbol" w:hint="default"/>
      </w:rPr>
    </w:lvl>
    <w:lvl w:ilvl="2" w:tplc="397CB9D2" w:tentative="1">
      <w:start w:val="1"/>
      <w:numFmt w:val="bullet"/>
      <w:lvlText w:val=""/>
      <w:lvlJc w:val="left"/>
      <w:pPr>
        <w:tabs>
          <w:tab w:val="num" w:pos="1440"/>
        </w:tabs>
        <w:ind w:left="1440" w:firstLine="0"/>
      </w:pPr>
      <w:rPr>
        <w:rFonts w:ascii="Symbol" w:hAnsi="Symbol" w:hint="default"/>
      </w:rPr>
    </w:lvl>
    <w:lvl w:ilvl="3" w:tplc="22F0AE7A" w:tentative="1">
      <w:start w:val="1"/>
      <w:numFmt w:val="bullet"/>
      <w:lvlText w:val=""/>
      <w:lvlJc w:val="left"/>
      <w:pPr>
        <w:tabs>
          <w:tab w:val="num" w:pos="1920"/>
        </w:tabs>
        <w:ind w:left="1920" w:firstLine="0"/>
      </w:pPr>
      <w:rPr>
        <w:rFonts w:ascii="Symbol" w:hAnsi="Symbol" w:hint="default"/>
      </w:rPr>
    </w:lvl>
    <w:lvl w:ilvl="4" w:tplc="1332AF76" w:tentative="1">
      <w:start w:val="1"/>
      <w:numFmt w:val="bullet"/>
      <w:lvlText w:val=""/>
      <w:lvlJc w:val="left"/>
      <w:pPr>
        <w:tabs>
          <w:tab w:val="num" w:pos="2400"/>
        </w:tabs>
        <w:ind w:left="2400" w:firstLine="0"/>
      </w:pPr>
      <w:rPr>
        <w:rFonts w:ascii="Symbol" w:hAnsi="Symbol" w:hint="default"/>
      </w:rPr>
    </w:lvl>
    <w:lvl w:ilvl="5" w:tplc="F36C0D36" w:tentative="1">
      <w:start w:val="1"/>
      <w:numFmt w:val="bullet"/>
      <w:lvlText w:val=""/>
      <w:lvlJc w:val="left"/>
      <w:pPr>
        <w:tabs>
          <w:tab w:val="num" w:pos="2880"/>
        </w:tabs>
        <w:ind w:left="2880" w:firstLine="0"/>
      </w:pPr>
      <w:rPr>
        <w:rFonts w:ascii="Symbol" w:hAnsi="Symbol" w:hint="default"/>
      </w:rPr>
    </w:lvl>
    <w:lvl w:ilvl="6" w:tplc="2D821F4C" w:tentative="1">
      <w:start w:val="1"/>
      <w:numFmt w:val="bullet"/>
      <w:lvlText w:val=""/>
      <w:lvlJc w:val="left"/>
      <w:pPr>
        <w:tabs>
          <w:tab w:val="num" w:pos="3360"/>
        </w:tabs>
        <w:ind w:left="3360" w:firstLine="0"/>
      </w:pPr>
      <w:rPr>
        <w:rFonts w:ascii="Symbol" w:hAnsi="Symbol" w:hint="default"/>
      </w:rPr>
    </w:lvl>
    <w:lvl w:ilvl="7" w:tplc="08C6FDD2" w:tentative="1">
      <w:start w:val="1"/>
      <w:numFmt w:val="bullet"/>
      <w:lvlText w:val=""/>
      <w:lvlJc w:val="left"/>
      <w:pPr>
        <w:tabs>
          <w:tab w:val="num" w:pos="3840"/>
        </w:tabs>
        <w:ind w:left="3840" w:firstLine="0"/>
      </w:pPr>
      <w:rPr>
        <w:rFonts w:ascii="Symbol" w:hAnsi="Symbol" w:hint="default"/>
      </w:rPr>
    </w:lvl>
    <w:lvl w:ilvl="8" w:tplc="10EC943C" w:tentative="1">
      <w:start w:val="1"/>
      <w:numFmt w:val="bullet"/>
      <w:lvlText w:val=""/>
      <w:lvlJc w:val="left"/>
      <w:pPr>
        <w:tabs>
          <w:tab w:val="num" w:pos="4320"/>
        </w:tabs>
        <w:ind w:left="4320" w:firstLine="0"/>
      </w:pPr>
      <w:rPr>
        <w:rFonts w:ascii="Symbol" w:hAnsi="Symbol" w:hint="default"/>
      </w:rPr>
    </w:lvl>
  </w:abstractNum>
  <w:num w:numId="1">
    <w:abstractNumId w:val="8"/>
  </w:num>
  <w:num w:numId="2">
    <w:abstractNumId w:val="11"/>
  </w:num>
  <w:num w:numId="3">
    <w:abstractNumId w:val="4"/>
  </w:num>
  <w:num w:numId="4">
    <w:abstractNumId w:val="5"/>
  </w:num>
  <w:num w:numId="5">
    <w:abstractNumId w:val="3"/>
  </w:num>
  <w:num w:numId="6">
    <w:abstractNumId w:val="19"/>
  </w:num>
  <w:num w:numId="7">
    <w:abstractNumId w:val="6"/>
  </w:num>
  <w:num w:numId="8">
    <w:abstractNumId w:val="15"/>
  </w:num>
  <w:num w:numId="9">
    <w:abstractNumId w:val="21"/>
  </w:num>
  <w:num w:numId="10">
    <w:abstractNumId w:val="0"/>
  </w:num>
  <w:num w:numId="11">
    <w:abstractNumId w:val="9"/>
  </w:num>
  <w:num w:numId="12">
    <w:abstractNumId w:val="16"/>
  </w:num>
  <w:num w:numId="13">
    <w:abstractNumId w:val="13"/>
  </w:num>
  <w:num w:numId="14">
    <w:abstractNumId w:val="17"/>
  </w:num>
  <w:num w:numId="15">
    <w:abstractNumId w:val="10"/>
  </w:num>
  <w:num w:numId="16">
    <w:abstractNumId w:val="14"/>
  </w:num>
  <w:num w:numId="17">
    <w:abstractNumId w:val="18"/>
  </w:num>
  <w:num w:numId="18">
    <w:abstractNumId w:val="1"/>
  </w:num>
  <w:num w:numId="19">
    <w:abstractNumId w:val="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376E"/>
    <w:rsid w:val="00004891"/>
    <w:rsid w:val="00005C20"/>
    <w:rsid w:val="000066EE"/>
    <w:rsid w:val="00007946"/>
    <w:rsid w:val="00010324"/>
    <w:rsid w:val="0001335E"/>
    <w:rsid w:val="000172D2"/>
    <w:rsid w:val="00017602"/>
    <w:rsid w:val="000204BF"/>
    <w:rsid w:val="00020598"/>
    <w:rsid w:val="00021AF5"/>
    <w:rsid w:val="000255F2"/>
    <w:rsid w:val="0002692B"/>
    <w:rsid w:val="00026B2D"/>
    <w:rsid w:val="00031041"/>
    <w:rsid w:val="00031183"/>
    <w:rsid w:val="00031954"/>
    <w:rsid w:val="00031BD8"/>
    <w:rsid w:val="0003499B"/>
    <w:rsid w:val="00037E30"/>
    <w:rsid w:val="00040C31"/>
    <w:rsid w:val="00040C8C"/>
    <w:rsid w:val="00041419"/>
    <w:rsid w:val="00041CD7"/>
    <w:rsid w:val="00042252"/>
    <w:rsid w:val="000439DF"/>
    <w:rsid w:val="00044E61"/>
    <w:rsid w:val="0004568E"/>
    <w:rsid w:val="000466F2"/>
    <w:rsid w:val="00051BA0"/>
    <w:rsid w:val="00052F32"/>
    <w:rsid w:val="00057DD2"/>
    <w:rsid w:val="00063465"/>
    <w:rsid w:val="00065A34"/>
    <w:rsid w:val="00067A35"/>
    <w:rsid w:val="000702E8"/>
    <w:rsid w:val="000715EE"/>
    <w:rsid w:val="00071F60"/>
    <w:rsid w:val="0007217D"/>
    <w:rsid w:val="000727DD"/>
    <w:rsid w:val="000742B6"/>
    <w:rsid w:val="00074DEE"/>
    <w:rsid w:val="0008023F"/>
    <w:rsid w:val="0008285A"/>
    <w:rsid w:val="00082CDE"/>
    <w:rsid w:val="000851DD"/>
    <w:rsid w:val="00085552"/>
    <w:rsid w:val="00090FF1"/>
    <w:rsid w:val="00091E54"/>
    <w:rsid w:val="00092618"/>
    <w:rsid w:val="00094D19"/>
    <w:rsid w:val="000A4DC4"/>
    <w:rsid w:val="000A5434"/>
    <w:rsid w:val="000A65B4"/>
    <w:rsid w:val="000A67BB"/>
    <w:rsid w:val="000B1219"/>
    <w:rsid w:val="000B4ED8"/>
    <w:rsid w:val="000C1298"/>
    <w:rsid w:val="000C423F"/>
    <w:rsid w:val="000C4877"/>
    <w:rsid w:val="000C4943"/>
    <w:rsid w:val="000C7D77"/>
    <w:rsid w:val="000D5A75"/>
    <w:rsid w:val="000D6B49"/>
    <w:rsid w:val="000E118E"/>
    <w:rsid w:val="000E4101"/>
    <w:rsid w:val="000E5098"/>
    <w:rsid w:val="000E54A4"/>
    <w:rsid w:val="000E6C6A"/>
    <w:rsid w:val="000E7595"/>
    <w:rsid w:val="000E7808"/>
    <w:rsid w:val="000F1408"/>
    <w:rsid w:val="000F21D8"/>
    <w:rsid w:val="000F2C77"/>
    <w:rsid w:val="000F2EB8"/>
    <w:rsid w:val="000F3F9B"/>
    <w:rsid w:val="000F51A8"/>
    <w:rsid w:val="000F5846"/>
    <w:rsid w:val="000F626F"/>
    <w:rsid w:val="001014F5"/>
    <w:rsid w:val="0010167E"/>
    <w:rsid w:val="001019D6"/>
    <w:rsid w:val="001034BD"/>
    <w:rsid w:val="0010380A"/>
    <w:rsid w:val="00104B1F"/>
    <w:rsid w:val="00105A12"/>
    <w:rsid w:val="00105B94"/>
    <w:rsid w:val="00107690"/>
    <w:rsid w:val="001107CB"/>
    <w:rsid w:val="001124B0"/>
    <w:rsid w:val="00121C62"/>
    <w:rsid w:val="00121D93"/>
    <w:rsid w:val="00123011"/>
    <w:rsid w:val="00123FA7"/>
    <w:rsid w:val="00124411"/>
    <w:rsid w:val="001251D8"/>
    <w:rsid w:val="001260D4"/>
    <w:rsid w:val="001262E8"/>
    <w:rsid w:val="0013094B"/>
    <w:rsid w:val="00131044"/>
    <w:rsid w:val="001314D8"/>
    <w:rsid w:val="00132D6C"/>
    <w:rsid w:val="00136E94"/>
    <w:rsid w:val="00140FC0"/>
    <w:rsid w:val="00141768"/>
    <w:rsid w:val="0014363C"/>
    <w:rsid w:val="00144C92"/>
    <w:rsid w:val="00152890"/>
    <w:rsid w:val="00153641"/>
    <w:rsid w:val="001547DE"/>
    <w:rsid w:val="00156A77"/>
    <w:rsid w:val="00157827"/>
    <w:rsid w:val="0016418B"/>
    <w:rsid w:val="00165D67"/>
    <w:rsid w:val="001679CA"/>
    <w:rsid w:val="00171FD1"/>
    <w:rsid w:val="001725B3"/>
    <w:rsid w:val="0017420C"/>
    <w:rsid w:val="001743F7"/>
    <w:rsid w:val="00175719"/>
    <w:rsid w:val="00177DA4"/>
    <w:rsid w:val="00180CBB"/>
    <w:rsid w:val="001818E7"/>
    <w:rsid w:val="00181A66"/>
    <w:rsid w:val="00181DC4"/>
    <w:rsid w:val="0018410E"/>
    <w:rsid w:val="00184FAA"/>
    <w:rsid w:val="00185D43"/>
    <w:rsid w:val="0019000E"/>
    <w:rsid w:val="00190F93"/>
    <w:rsid w:val="001916D9"/>
    <w:rsid w:val="00192757"/>
    <w:rsid w:val="00193A4B"/>
    <w:rsid w:val="00194225"/>
    <w:rsid w:val="00196628"/>
    <w:rsid w:val="001977DD"/>
    <w:rsid w:val="001A47FC"/>
    <w:rsid w:val="001A55CB"/>
    <w:rsid w:val="001A7429"/>
    <w:rsid w:val="001A7683"/>
    <w:rsid w:val="001A76EB"/>
    <w:rsid w:val="001B08E9"/>
    <w:rsid w:val="001B4549"/>
    <w:rsid w:val="001B6C41"/>
    <w:rsid w:val="001C3CE1"/>
    <w:rsid w:val="001C464D"/>
    <w:rsid w:val="001C47AE"/>
    <w:rsid w:val="001C574D"/>
    <w:rsid w:val="001C7884"/>
    <w:rsid w:val="001D00CF"/>
    <w:rsid w:val="001D14D3"/>
    <w:rsid w:val="001D2144"/>
    <w:rsid w:val="001D38FF"/>
    <w:rsid w:val="001D51D1"/>
    <w:rsid w:val="001D7F14"/>
    <w:rsid w:val="001E14E0"/>
    <w:rsid w:val="001E3262"/>
    <w:rsid w:val="001E7C30"/>
    <w:rsid w:val="001F0A34"/>
    <w:rsid w:val="001F3513"/>
    <w:rsid w:val="001F3D36"/>
    <w:rsid w:val="001F4A5A"/>
    <w:rsid w:val="001F53B7"/>
    <w:rsid w:val="001F66D4"/>
    <w:rsid w:val="001F6FA4"/>
    <w:rsid w:val="001F73DE"/>
    <w:rsid w:val="0020007D"/>
    <w:rsid w:val="00200EAC"/>
    <w:rsid w:val="002027FA"/>
    <w:rsid w:val="00204B5F"/>
    <w:rsid w:val="00207443"/>
    <w:rsid w:val="002074E0"/>
    <w:rsid w:val="00207FA0"/>
    <w:rsid w:val="00212A50"/>
    <w:rsid w:val="00212CE1"/>
    <w:rsid w:val="00214F99"/>
    <w:rsid w:val="0021555C"/>
    <w:rsid w:val="0021670E"/>
    <w:rsid w:val="00216DE1"/>
    <w:rsid w:val="00217E19"/>
    <w:rsid w:val="00220407"/>
    <w:rsid w:val="00220676"/>
    <w:rsid w:val="00220D68"/>
    <w:rsid w:val="00221EA7"/>
    <w:rsid w:val="00222B2B"/>
    <w:rsid w:val="00223F5E"/>
    <w:rsid w:val="002254BB"/>
    <w:rsid w:val="00226136"/>
    <w:rsid w:val="00226C77"/>
    <w:rsid w:val="00231404"/>
    <w:rsid w:val="0023183B"/>
    <w:rsid w:val="0023297E"/>
    <w:rsid w:val="0023328F"/>
    <w:rsid w:val="002346C5"/>
    <w:rsid w:val="00236069"/>
    <w:rsid w:val="0023769A"/>
    <w:rsid w:val="0024098B"/>
    <w:rsid w:val="00240C17"/>
    <w:rsid w:val="0024301D"/>
    <w:rsid w:val="00245116"/>
    <w:rsid w:val="00245D52"/>
    <w:rsid w:val="00245DD1"/>
    <w:rsid w:val="00246226"/>
    <w:rsid w:val="0025153C"/>
    <w:rsid w:val="00251759"/>
    <w:rsid w:val="00252D7E"/>
    <w:rsid w:val="00255178"/>
    <w:rsid w:val="002602F1"/>
    <w:rsid w:val="002610A8"/>
    <w:rsid w:val="0026117E"/>
    <w:rsid w:val="00263C59"/>
    <w:rsid w:val="0026509B"/>
    <w:rsid w:val="00266366"/>
    <w:rsid w:val="00266CD9"/>
    <w:rsid w:val="00267F20"/>
    <w:rsid w:val="002707CD"/>
    <w:rsid w:val="002710BA"/>
    <w:rsid w:val="002715EF"/>
    <w:rsid w:val="002716CC"/>
    <w:rsid w:val="002725D9"/>
    <w:rsid w:val="00272874"/>
    <w:rsid w:val="0027416C"/>
    <w:rsid w:val="00274CCB"/>
    <w:rsid w:val="00277340"/>
    <w:rsid w:val="002803AF"/>
    <w:rsid w:val="002817D8"/>
    <w:rsid w:val="00286C0A"/>
    <w:rsid w:val="00291F33"/>
    <w:rsid w:val="002956F2"/>
    <w:rsid w:val="00297133"/>
    <w:rsid w:val="0029739D"/>
    <w:rsid w:val="002A0B05"/>
    <w:rsid w:val="002A1183"/>
    <w:rsid w:val="002A2810"/>
    <w:rsid w:val="002A4297"/>
    <w:rsid w:val="002A5145"/>
    <w:rsid w:val="002B0837"/>
    <w:rsid w:val="002B29FB"/>
    <w:rsid w:val="002B2E0F"/>
    <w:rsid w:val="002B2E79"/>
    <w:rsid w:val="002B5041"/>
    <w:rsid w:val="002C0B39"/>
    <w:rsid w:val="002C214E"/>
    <w:rsid w:val="002C4346"/>
    <w:rsid w:val="002C520A"/>
    <w:rsid w:val="002C550E"/>
    <w:rsid w:val="002C5ED0"/>
    <w:rsid w:val="002C6406"/>
    <w:rsid w:val="002C6B61"/>
    <w:rsid w:val="002C7F89"/>
    <w:rsid w:val="002D0932"/>
    <w:rsid w:val="002D1BB5"/>
    <w:rsid w:val="002D29C4"/>
    <w:rsid w:val="002D3DBD"/>
    <w:rsid w:val="002D4B82"/>
    <w:rsid w:val="002D50D5"/>
    <w:rsid w:val="002E01A9"/>
    <w:rsid w:val="002E2359"/>
    <w:rsid w:val="002E531E"/>
    <w:rsid w:val="002E611F"/>
    <w:rsid w:val="002E6F06"/>
    <w:rsid w:val="002F0A3A"/>
    <w:rsid w:val="002F0F05"/>
    <w:rsid w:val="002F4BFB"/>
    <w:rsid w:val="002F5A85"/>
    <w:rsid w:val="002F6A79"/>
    <w:rsid w:val="003008FF"/>
    <w:rsid w:val="00302604"/>
    <w:rsid w:val="00304DB9"/>
    <w:rsid w:val="00305965"/>
    <w:rsid w:val="00306006"/>
    <w:rsid w:val="00306184"/>
    <w:rsid w:val="00306FAA"/>
    <w:rsid w:val="00307AF3"/>
    <w:rsid w:val="0031074F"/>
    <w:rsid w:val="00310EAB"/>
    <w:rsid w:val="003165BA"/>
    <w:rsid w:val="00317881"/>
    <w:rsid w:val="00321078"/>
    <w:rsid w:val="0032239C"/>
    <w:rsid w:val="003239C0"/>
    <w:rsid w:val="00323BB4"/>
    <w:rsid w:val="00330124"/>
    <w:rsid w:val="0033129B"/>
    <w:rsid w:val="00331406"/>
    <w:rsid w:val="003317CC"/>
    <w:rsid w:val="003328FA"/>
    <w:rsid w:val="00332C90"/>
    <w:rsid w:val="00332CBD"/>
    <w:rsid w:val="00333981"/>
    <w:rsid w:val="00333CFB"/>
    <w:rsid w:val="0033540B"/>
    <w:rsid w:val="0033581F"/>
    <w:rsid w:val="00336820"/>
    <w:rsid w:val="00337C27"/>
    <w:rsid w:val="00337D61"/>
    <w:rsid w:val="003406D1"/>
    <w:rsid w:val="00342889"/>
    <w:rsid w:val="003438FC"/>
    <w:rsid w:val="003444F0"/>
    <w:rsid w:val="00345D66"/>
    <w:rsid w:val="00346849"/>
    <w:rsid w:val="003478F0"/>
    <w:rsid w:val="00350286"/>
    <w:rsid w:val="00350B39"/>
    <w:rsid w:val="00351F88"/>
    <w:rsid w:val="00352C21"/>
    <w:rsid w:val="00353F21"/>
    <w:rsid w:val="0035477B"/>
    <w:rsid w:val="003549F4"/>
    <w:rsid w:val="003619B0"/>
    <w:rsid w:val="003622AA"/>
    <w:rsid w:val="003625A1"/>
    <w:rsid w:val="00362D37"/>
    <w:rsid w:val="00363288"/>
    <w:rsid w:val="00366A87"/>
    <w:rsid w:val="00367407"/>
    <w:rsid w:val="0036768C"/>
    <w:rsid w:val="00367AD9"/>
    <w:rsid w:val="00370422"/>
    <w:rsid w:val="003721BC"/>
    <w:rsid w:val="00374BA0"/>
    <w:rsid w:val="003769A1"/>
    <w:rsid w:val="00377AC1"/>
    <w:rsid w:val="00380176"/>
    <w:rsid w:val="00381C56"/>
    <w:rsid w:val="0038436D"/>
    <w:rsid w:val="00386028"/>
    <w:rsid w:val="00387ACF"/>
    <w:rsid w:val="0039082D"/>
    <w:rsid w:val="00390DC9"/>
    <w:rsid w:val="0039241F"/>
    <w:rsid w:val="003932BF"/>
    <w:rsid w:val="0039480B"/>
    <w:rsid w:val="003969A8"/>
    <w:rsid w:val="003973FC"/>
    <w:rsid w:val="003A003A"/>
    <w:rsid w:val="003A0459"/>
    <w:rsid w:val="003A17E0"/>
    <w:rsid w:val="003A1FBB"/>
    <w:rsid w:val="003A24FB"/>
    <w:rsid w:val="003A317D"/>
    <w:rsid w:val="003A5E58"/>
    <w:rsid w:val="003A6E74"/>
    <w:rsid w:val="003A7312"/>
    <w:rsid w:val="003B1946"/>
    <w:rsid w:val="003B1BC2"/>
    <w:rsid w:val="003B4D07"/>
    <w:rsid w:val="003C1B9D"/>
    <w:rsid w:val="003C2C50"/>
    <w:rsid w:val="003C5B2A"/>
    <w:rsid w:val="003D000B"/>
    <w:rsid w:val="003D14DB"/>
    <w:rsid w:val="003D20B3"/>
    <w:rsid w:val="003D2A2F"/>
    <w:rsid w:val="003D3DF8"/>
    <w:rsid w:val="003D3DFA"/>
    <w:rsid w:val="003D464A"/>
    <w:rsid w:val="003D69B7"/>
    <w:rsid w:val="003E0519"/>
    <w:rsid w:val="003E09A3"/>
    <w:rsid w:val="003E474F"/>
    <w:rsid w:val="003E5ED4"/>
    <w:rsid w:val="003E7C59"/>
    <w:rsid w:val="003F0BDD"/>
    <w:rsid w:val="003F1D0F"/>
    <w:rsid w:val="003F26D9"/>
    <w:rsid w:val="003F3D57"/>
    <w:rsid w:val="003F3E8D"/>
    <w:rsid w:val="003F559C"/>
    <w:rsid w:val="003F7DB7"/>
    <w:rsid w:val="00400639"/>
    <w:rsid w:val="004032FE"/>
    <w:rsid w:val="00403327"/>
    <w:rsid w:val="004039DC"/>
    <w:rsid w:val="0040415B"/>
    <w:rsid w:val="00406B18"/>
    <w:rsid w:val="00407228"/>
    <w:rsid w:val="0041092D"/>
    <w:rsid w:val="00413337"/>
    <w:rsid w:val="004154B6"/>
    <w:rsid w:val="00416A86"/>
    <w:rsid w:val="00416D8C"/>
    <w:rsid w:val="00420E87"/>
    <w:rsid w:val="00430307"/>
    <w:rsid w:val="00430CDD"/>
    <w:rsid w:val="00430F2A"/>
    <w:rsid w:val="00431163"/>
    <w:rsid w:val="00431434"/>
    <w:rsid w:val="0043189C"/>
    <w:rsid w:val="00431C98"/>
    <w:rsid w:val="004329F6"/>
    <w:rsid w:val="00434601"/>
    <w:rsid w:val="00442DF5"/>
    <w:rsid w:val="004431E5"/>
    <w:rsid w:val="00443963"/>
    <w:rsid w:val="00443D11"/>
    <w:rsid w:val="00447544"/>
    <w:rsid w:val="004511AE"/>
    <w:rsid w:val="00452D44"/>
    <w:rsid w:val="00454228"/>
    <w:rsid w:val="004545B6"/>
    <w:rsid w:val="00454C1E"/>
    <w:rsid w:val="004560A0"/>
    <w:rsid w:val="00456FE8"/>
    <w:rsid w:val="00457DEC"/>
    <w:rsid w:val="00460FF3"/>
    <w:rsid w:val="0046174A"/>
    <w:rsid w:val="00461F54"/>
    <w:rsid w:val="0046229E"/>
    <w:rsid w:val="00462796"/>
    <w:rsid w:val="00462A0B"/>
    <w:rsid w:val="00467323"/>
    <w:rsid w:val="0047007B"/>
    <w:rsid w:val="00470138"/>
    <w:rsid w:val="00471311"/>
    <w:rsid w:val="00477F3F"/>
    <w:rsid w:val="00481474"/>
    <w:rsid w:val="00482692"/>
    <w:rsid w:val="00483D65"/>
    <w:rsid w:val="00484C98"/>
    <w:rsid w:val="00485A9E"/>
    <w:rsid w:val="004877BA"/>
    <w:rsid w:val="00490172"/>
    <w:rsid w:val="004915AE"/>
    <w:rsid w:val="0049209C"/>
    <w:rsid w:val="004922CF"/>
    <w:rsid w:val="00493638"/>
    <w:rsid w:val="0049442A"/>
    <w:rsid w:val="004944C3"/>
    <w:rsid w:val="00495964"/>
    <w:rsid w:val="0049643F"/>
    <w:rsid w:val="00497D68"/>
    <w:rsid w:val="004A096A"/>
    <w:rsid w:val="004A0C88"/>
    <w:rsid w:val="004A287C"/>
    <w:rsid w:val="004A6F8B"/>
    <w:rsid w:val="004B02C1"/>
    <w:rsid w:val="004B28FE"/>
    <w:rsid w:val="004B4F2E"/>
    <w:rsid w:val="004B5CC2"/>
    <w:rsid w:val="004B7111"/>
    <w:rsid w:val="004B7908"/>
    <w:rsid w:val="004C0DBA"/>
    <w:rsid w:val="004C1A04"/>
    <w:rsid w:val="004C76D7"/>
    <w:rsid w:val="004C7797"/>
    <w:rsid w:val="004D16F0"/>
    <w:rsid w:val="004D3BB3"/>
    <w:rsid w:val="004D48D1"/>
    <w:rsid w:val="004D5B31"/>
    <w:rsid w:val="004D5D13"/>
    <w:rsid w:val="004D617E"/>
    <w:rsid w:val="004E29BD"/>
    <w:rsid w:val="004E3D42"/>
    <w:rsid w:val="004F056F"/>
    <w:rsid w:val="004F0874"/>
    <w:rsid w:val="004F3413"/>
    <w:rsid w:val="004F5991"/>
    <w:rsid w:val="004F737E"/>
    <w:rsid w:val="00501B91"/>
    <w:rsid w:val="005023F2"/>
    <w:rsid w:val="005029AC"/>
    <w:rsid w:val="00506B81"/>
    <w:rsid w:val="00511CD4"/>
    <w:rsid w:val="005127DE"/>
    <w:rsid w:val="00512CD2"/>
    <w:rsid w:val="0051702F"/>
    <w:rsid w:val="00520CAF"/>
    <w:rsid w:val="00522499"/>
    <w:rsid w:val="00522B45"/>
    <w:rsid w:val="00522BB7"/>
    <w:rsid w:val="00525896"/>
    <w:rsid w:val="00536FFC"/>
    <w:rsid w:val="005371E4"/>
    <w:rsid w:val="00543589"/>
    <w:rsid w:val="00543895"/>
    <w:rsid w:val="005468FF"/>
    <w:rsid w:val="0055053D"/>
    <w:rsid w:val="0055474A"/>
    <w:rsid w:val="00554B8F"/>
    <w:rsid w:val="005551FD"/>
    <w:rsid w:val="00555638"/>
    <w:rsid w:val="005556EE"/>
    <w:rsid w:val="00557D05"/>
    <w:rsid w:val="00560B04"/>
    <w:rsid w:val="00560EC4"/>
    <w:rsid w:val="005610C3"/>
    <w:rsid w:val="00561943"/>
    <w:rsid w:val="00561CE8"/>
    <w:rsid w:val="00562894"/>
    <w:rsid w:val="0056321A"/>
    <w:rsid w:val="005635BA"/>
    <w:rsid w:val="0056363C"/>
    <w:rsid w:val="0056397A"/>
    <w:rsid w:val="00567E31"/>
    <w:rsid w:val="00567F91"/>
    <w:rsid w:val="00570045"/>
    <w:rsid w:val="0057068F"/>
    <w:rsid w:val="00571B04"/>
    <w:rsid w:val="00571E1F"/>
    <w:rsid w:val="005729F2"/>
    <w:rsid w:val="00573222"/>
    <w:rsid w:val="00574CCF"/>
    <w:rsid w:val="005763D9"/>
    <w:rsid w:val="005765C8"/>
    <w:rsid w:val="005766D2"/>
    <w:rsid w:val="00580809"/>
    <w:rsid w:val="00580FCA"/>
    <w:rsid w:val="0058326C"/>
    <w:rsid w:val="005853DF"/>
    <w:rsid w:val="005868D8"/>
    <w:rsid w:val="00586F24"/>
    <w:rsid w:val="00591D8F"/>
    <w:rsid w:val="005923C7"/>
    <w:rsid w:val="00593063"/>
    <w:rsid w:val="00593110"/>
    <w:rsid w:val="00594C91"/>
    <w:rsid w:val="00595592"/>
    <w:rsid w:val="00596350"/>
    <w:rsid w:val="005977C3"/>
    <w:rsid w:val="0059784F"/>
    <w:rsid w:val="00597C59"/>
    <w:rsid w:val="005A0652"/>
    <w:rsid w:val="005A0DD2"/>
    <w:rsid w:val="005A3725"/>
    <w:rsid w:val="005A3B43"/>
    <w:rsid w:val="005A63DD"/>
    <w:rsid w:val="005A74FC"/>
    <w:rsid w:val="005B0120"/>
    <w:rsid w:val="005B10DD"/>
    <w:rsid w:val="005B4657"/>
    <w:rsid w:val="005B504A"/>
    <w:rsid w:val="005B5BA7"/>
    <w:rsid w:val="005B655C"/>
    <w:rsid w:val="005B6E5A"/>
    <w:rsid w:val="005B6FA0"/>
    <w:rsid w:val="005B773D"/>
    <w:rsid w:val="005C2245"/>
    <w:rsid w:val="005C247F"/>
    <w:rsid w:val="005C4C48"/>
    <w:rsid w:val="005C4DA1"/>
    <w:rsid w:val="005C4E5C"/>
    <w:rsid w:val="005D0815"/>
    <w:rsid w:val="005D0824"/>
    <w:rsid w:val="005D41A9"/>
    <w:rsid w:val="005D4C15"/>
    <w:rsid w:val="005D5378"/>
    <w:rsid w:val="005D7F5D"/>
    <w:rsid w:val="005E3789"/>
    <w:rsid w:val="005E3E71"/>
    <w:rsid w:val="005E43C8"/>
    <w:rsid w:val="005E4F2B"/>
    <w:rsid w:val="005E5F40"/>
    <w:rsid w:val="005F1420"/>
    <w:rsid w:val="005F2216"/>
    <w:rsid w:val="005F3497"/>
    <w:rsid w:val="005F6858"/>
    <w:rsid w:val="00600B39"/>
    <w:rsid w:val="00601CA4"/>
    <w:rsid w:val="00605B28"/>
    <w:rsid w:val="006063E8"/>
    <w:rsid w:val="0060699E"/>
    <w:rsid w:val="00606C30"/>
    <w:rsid w:val="00607A8D"/>
    <w:rsid w:val="00614A63"/>
    <w:rsid w:val="006172B0"/>
    <w:rsid w:val="006174A1"/>
    <w:rsid w:val="00622BE9"/>
    <w:rsid w:val="00623B09"/>
    <w:rsid w:val="00626CE6"/>
    <w:rsid w:val="00632F06"/>
    <w:rsid w:val="0063317A"/>
    <w:rsid w:val="00633B97"/>
    <w:rsid w:val="00633DAF"/>
    <w:rsid w:val="00636AD8"/>
    <w:rsid w:val="00641E96"/>
    <w:rsid w:val="006433E0"/>
    <w:rsid w:val="006436DA"/>
    <w:rsid w:val="00643D1B"/>
    <w:rsid w:val="0064565C"/>
    <w:rsid w:val="00645A0E"/>
    <w:rsid w:val="006460F7"/>
    <w:rsid w:val="0064783F"/>
    <w:rsid w:val="00647A88"/>
    <w:rsid w:val="00651494"/>
    <w:rsid w:val="00655A91"/>
    <w:rsid w:val="006608C3"/>
    <w:rsid w:val="00660F57"/>
    <w:rsid w:val="006620A3"/>
    <w:rsid w:val="00663D94"/>
    <w:rsid w:val="006642B6"/>
    <w:rsid w:val="0066574E"/>
    <w:rsid w:val="0066727B"/>
    <w:rsid w:val="00667E46"/>
    <w:rsid w:val="00670857"/>
    <w:rsid w:val="00670A85"/>
    <w:rsid w:val="006730AE"/>
    <w:rsid w:val="00675111"/>
    <w:rsid w:val="00675777"/>
    <w:rsid w:val="006766EA"/>
    <w:rsid w:val="006775DC"/>
    <w:rsid w:val="00677611"/>
    <w:rsid w:val="006800EC"/>
    <w:rsid w:val="006838A2"/>
    <w:rsid w:val="00684BF7"/>
    <w:rsid w:val="00687CB7"/>
    <w:rsid w:val="00693790"/>
    <w:rsid w:val="00694F1F"/>
    <w:rsid w:val="006963D5"/>
    <w:rsid w:val="006966E7"/>
    <w:rsid w:val="006A07FD"/>
    <w:rsid w:val="006A66AD"/>
    <w:rsid w:val="006A6F82"/>
    <w:rsid w:val="006A7B42"/>
    <w:rsid w:val="006A7F08"/>
    <w:rsid w:val="006B0B33"/>
    <w:rsid w:val="006B2167"/>
    <w:rsid w:val="006B2D49"/>
    <w:rsid w:val="006B4DAC"/>
    <w:rsid w:val="006B77AA"/>
    <w:rsid w:val="006C0306"/>
    <w:rsid w:val="006C074D"/>
    <w:rsid w:val="006C07EE"/>
    <w:rsid w:val="006C2B54"/>
    <w:rsid w:val="006C4966"/>
    <w:rsid w:val="006C6317"/>
    <w:rsid w:val="006D014F"/>
    <w:rsid w:val="006D0F5C"/>
    <w:rsid w:val="006D39FF"/>
    <w:rsid w:val="006D5479"/>
    <w:rsid w:val="006D5EB9"/>
    <w:rsid w:val="006D6B39"/>
    <w:rsid w:val="006E1FCE"/>
    <w:rsid w:val="006E23F8"/>
    <w:rsid w:val="006E3268"/>
    <w:rsid w:val="006E3B40"/>
    <w:rsid w:val="006E750F"/>
    <w:rsid w:val="006F3723"/>
    <w:rsid w:val="006F378A"/>
    <w:rsid w:val="006F5561"/>
    <w:rsid w:val="006F6420"/>
    <w:rsid w:val="00701AE4"/>
    <w:rsid w:val="007036C0"/>
    <w:rsid w:val="00707CB0"/>
    <w:rsid w:val="00710AE8"/>
    <w:rsid w:val="00710F85"/>
    <w:rsid w:val="0071183E"/>
    <w:rsid w:val="007143FE"/>
    <w:rsid w:val="00714D9B"/>
    <w:rsid w:val="00716DF6"/>
    <w:rsid w:val="00725C4D"/>
    <w:rsid w:val="007262BA"/>
    <w:rsid w:val="0072755E"/>
    <w:rsid w:val="0072790B"/>
    <w:rsid w:val="00731991"/>
    <w:rsid w:val="00736018"/>
    <w:rsid w:val="0073704F"/>
    <w:rsid w:val="00737358"/>
    <w:rsid w:val="007373C5"/>
    <w:rsid w:val="00741C67"/>
    <w:rsid w:val="00742FBC"/>
    <w:rsid w:val="00743289"/>
    <w:rsid w:val="00746C47"/>
    <w:rsid w:val="00747390"/>
    <w:rsid w:val="00747694"/>
    <w:rsid w:val="00747AB1"/>
    <w:rsid w:val="00750B6E"/>
    <w:rsid w:val="00751AB3"/>
    <w:rsid w:val="0075345C"/>
    <w:rsid w:val="00753625"/>
    <w:rsid w:val="00753741"/>
    <w:rsid w:val="007561C9"/>
    <w:rsid w:val="0076163B"/>
    <w:rsid w:val="00762AF0"/>
    <w:rsid w:val="007634A4"/>
    <w:rsid w:val="007636E3"/>
    <w:rsid w:val="0076496B"/>
    <w:rsid w:val="00765175"/>
    <w:rsid w:val="0076621A"/>
    <w:rsid w:val="0077063D"/>
    <w:rsid w:val="0077182F"/>
    <w:rsid w:val="00775FF6"/>
    <w:rsid w:val="00777B14"/>
    <w:rsid w:val="00780D96"/>
    <w:rsid w:val="007814A8"/>
    <w:rsid w:val="00781E41"/>
    <w:rsid w:val="00784EE6"/>
    <w:rsid w:val="007876D2"/>
    <w:rsid w:val="00792A38"/>
    <w:rsid w:val="0079377A"/>
    <w:rsid w:val="00794BEC"/>
    <w:rsid w:val="007952CF"/>
    <w:rsid w:val="00795F54"/>
    <w:rsid w:val="00796F8A"/>
    <w:rsid w:val="00797F38"/>
    <w:rsid w:val="007A010D"/>
    <w:rsid w:val="007A0BE9"/>
    <w:rsid w:val="007A1315"/>
    <w:rsid w:val="007A2D18"/>
    <w:rsid w:val="007A71FE"/>
    <w:rsid w:val="007A7A59"/>
    <w:rsid w:val="007A7E9F"/>
    <w:rsid w:val="007B0025"/>
    <w:rsid w:val="007B07D3"/>
    <w:rsid w:val="007B33B5"/>
    <w:rsid w:val="007B5E37"/>
    <w:rsid w:val="007B6E7B"/>
    <w:rsid w:val="007C003D"/>
    <w:rsid w:val="007C10E8"/>
    <w:rsid w:val="007C1300"/>
    <w:rsid w:val="007C1D97"/>
    <w:rsid w:val="007C25BE"/>
    <w:rsid w:val="007C58E5"/>
    <w:rsid w:val="007D0E7E"/>
    <w:rsid w:val="007D3315"/>
    <w:rsid w:val="007D3A94"/>
    <w:rsid w:val="007D47BC"/>
    <w:rsid w:val="007D56F8"/>
    <w:rsid w:val="007D768D"/>
    <w:rsid w:val="007D76F2"/>
    <w:rsid w:val="007D77FB"/>
    <w:rsid w:val="007D7AF3"/>
    <w:rsid w:val="007D7D5E"/>
    <w:rsid w:val="007E01BE"/>
    <w:rsid w:val="007E0ECD"/>
    <w:rsid w:val="007E15DA"/>
    <w:rsid w:val="007E3072"/>
    <w:rsid w:val="007E33B5"/>
    <w:rsid w:val="007E349C"/>
    <w:rsid w:val="007E3996"/>
    <w:rsid w:val="007E4508"/>
    <w:rsid w:val="007E58EE"/>
    <w:rsid w:val="007E6E0D"/>
    <w:rsid w:val="007F1334"/>
    <w:rsid w:val="007F15F6"/>
    <w:rsid w:val="00800A89"/>
    <w:rsid w:val="00802562"/>
    <w:rsid w:val="008031D2"/>
    <w:rsid w:val="00803A8F"/>
    <w:rsid w:val="00805CE7"/>
    <w:rsid w:val="008069FF"/>
    <w:rsid w:val="00807F8F"/>
    <w:rsid w:val="008108CB"/>
    <w:rsid w:val="00810A4B"/>
    <w:rsid w:val="008119E7"/>
    <w:rsid w:val="008153B8"/>
    <w:rsid w:val="00815F50"/>
    <w:rsid w:val="008163DC"/>
    <w:rsid w:val="00817246"/>
    <w:rsid w:val="00822704"/>
    <w:rsid w:val="00822AB8"/>
    <w:rsid w:val="0082376E"/>
    <w:rsid w:val="008246B4"/>
    <w:rsid w:val="00826E96"/>
    <w:rsid w:val="00826FC5"/>
    <w:rsid w:val="0082798A"/>
    <w:rsid w:val="00830502"/>
    <w:rsid w:val="00833923"/>
    <w:rsid w:val="00834C66"/>
    <w:rsid w:val="008361D7"/>
    <w:rsid w:val="00836EFD"/>
    <w:rsid w:val="0084012D"/>
    <w:rsid w:val="00842BCA"/>
    <w:rsid w:val="00843A2B"/>
    <w:rsid w:val="00847AF6"/>
    <w:rsid w:val="00852851"/>
    <w:rsid w:val="00853716"/>
    <w:rsid w:val="0085560F"/>
    <w:rsid w:val="00855ABC"/>
    <w:rsid w:val="008575DE"/>
    <w:rsid w:val="00857742"/>
    <w:rsid w:val="0086019D"/>
    <w:rsid w:val="0086194D"/>
    <w:rsid w:val="008639F2"/>
    <w:rsid w:val="00870FF9"/>
    <w:rsid w:val="0087217A"/>
    <w:rsid w:val="0087257C"/>
    <w:rsid w:val="00872AF4"/>
    <w:rsid w:val="00873191"/>
    <w:rsid w:val="00874F51"/>
    <w:rsid w:val="00875212"/>
    <w:rsid w:val="00877A69"/>
    <w:rsid w:val="00880D3A"/>
    <w:rsid w:val="008810DF"/>
    <w:rsid w:val="00881EB4"/>
    <w:rsid w:val="00881FFC"/>
    <w:rsid w:val="0088297B"/>
    <w:rsid w:val="008845DE"/>
    <w:rsid w:val="00884721"/>
    <w:rsid w:val="00885856"/>
    <w:rsid w:val="00895388"/>
    <w:rsid w:val="0089597C"/>
    <w:rsid w:val="008A113A"/>
    <w:rsid w:val="008A14FE"/>
    <w:rsid w:val="008A5420"/>
    <w:rsid w:val="008B0E83"/>
    <w:rsid w:val="008B4F04"/>
    <w:rsid w:val="008B59D1"/>
    <w:rsid w:val="008B6828"/>
    <w:rsid w:val="008C1024"/>
    <w:rsid w:val="008C22E0"/>
    <w:rsid w:val="008C33D4"/>
    <w:rsid w:val="008C37A4"/>
    <w:rsid w:val="008C4B53"/>
    <w:rsid w:val="008C58C2"/>
    <w:rsid w:val="008C5BBF"/>
    <w:rsid w:val="008C7803"/>
    <w:rsid w:val="008D1523"/>
    <w:rsid w:val="008D1E03"/>
    <w:rsid w:val="008D33E4"/>
    <w:rsid w:val="008D504A"/>
    <w:rsid w:val="008D519E"/>
    <w:rsid w:val="008D6281"/>
    <w:rsid w:val="008E1000"/>
    <w:rsid w:val="008E2715"/>
    <w:rsid w:val="008E3818"/>
    <w:rsid w:val="008E56F5"/>
    <w:rsid w:val="008E6737"/>
    <w:rsid w:val="008E6C36"/>
    <w:rsid w:val="008E7C1E"/>
    <w:rsid w:val="008E7D21"/>
    <w:rsid w:val="008F1903"/>
    <w:rsid w:val="008F1CFF"/>
    <w:rsid w:val="008F1D0C"/>
    <w:rsid w:val="008F1D58"/>
    <w:rsid w:val="008F22BE"/>
    <w:rsid w:val="008F3A41"/>
    <w:rsid w:val="008F6CFA"/>
    <w:rsid w:val="00900D5B"/>
    <w:rsid w:val="009021D2"/>
    <w:rsid w:val="00902BC9"/>
    <w:rsid w:val="00903D8B"/>
    <w:rsid w:val="00904352"/>
    <w:rsid w:val="009044AB"/>
    <w:rsid w:val="009100D0"/>
    <w:rsid w:val="00912ECA"/>
    <w:rsid w:val="0091336C"/>
    <w:rsid w:val="0091356F"/>
    <w:rsid w:val="009141F1"/>
    <w:rsid w:val="0091453C"/>
    <w:rsid w:val="00914C15"/>
    <w:rsid w:val="00914E45"/>
    <w:rsid w:val="00917093"/>
    <w:rsid w:val="00921A93"/>
    <w:rsid w:val="00923A42"/>
    <w:rsid w:val="00925463"/>
    <w:rsid w:val="00926465"/>
    <w:rsid w:val="009270C7"/>
    <w:rsid w:val="00932AD5"/>
    <w:rsid w:val="009333B9"/>
    <w:rsid w:val="00933E06"/>
    <w:rsid w:val="00934BC0"/>
    <w:rsid w:val="00934C6B"/>
    <w:rsid w:val="00934D0A"/>
    <w:rsid w:val="00934DF2"/>
    <w:rsid w:val="009369D6"/>
    <w:rsid w:val="009377D7"/>
    <w:rsid w:val="009424A6"/>
    <w:rsid w:val="00943C1E"/>
    <w:rsid w:val="0095162C"/>
    <w:rsid w:val="00951D7D"/>
    <w:rsid w:val="00951F28"/>
    <w:rsid w:val="00953038"/>
    <w:rsid w:val="0095510A"/>
    <w:rsid w:val="00955474"/>
    <w:rsid w:val="00957CEC"/>
    <w:rsid w:val="00960C03"/>
    <w:rsid w:val="00962DAD"/>
    <w:rsid w:val="00962F12"/>
    <w:rsid w:val="00963E3B"/>
    <w:rsid w:val="00967E1A"/>
    <w:rsid w:val="00971841"/>
    <w:rsid w:val="00971CCD"/>
    <w:rsid w:val="00973151"/>
    <w:rsid w:val="00973C97"/>
    <w:rsid w:val="009758E2"/>
    <w:rsid w:val="00977771"/>
    <w:rsid w:val="00980E15"/>
    <w:rsid w:val="00980F65"/>
    <w:rsid w:val="00982CA3"/>
    <w:rsid w:val="00986F20"/>
    <w:rsid w:val="00986F7D"/>
    <w:rsid w:val="009915E8"/>
    <w:rsid w:val="00994CEF"/>
    <w:rsid w:val="00994D8B"/>
    <w:rsid w:val="00994F59"/>
    <w:rsid w:val="009A0079"/>
    <w:rsid w:val="009A31FD"/>
    <w:rsid w:val="009A4FD0"/>
    <w:rsid w:val="009B17C0"/>
    <w:rsid w:val="009B261F"/>
    <w:rsid w:val="009B3AAC"/>
    <w:rsid w:val="009B41F0"/>
    <w:rsid w:val="009B45B2"/>
    <w:rsid w:val="009B6977"/>
    <w:rsid w:val="009B6EF8"/>
    <w:rsid w:val="009C1E8D"/>
    <w:rsid w:val="009C2959"/>
    <w:rsid w:val="009C44EA"/>
    <w:rsid w:val="009C63A2"/>
    <w:rsid w:val="009C6A2F"/>
    <w:rsid w:val="009C7904"/>
    <w:rsid w:val="009D11EC"/>
    <w:rsid w:val="009D1E7B"/>
    <w:rsid w:val="009D491E"/>
    <w:rsid w:val="009D5F43"/>
    <w:rsid w:val="009D60E0"/>
    <w:rsid w:val="009D66F2"/>
    <w:rsid w:val="009D6CFC"/>
    <w:rsid w:val="009E1557"/>
    <w:rsid w:val="009E2949"/>
    <w:rsid w:val="009E3024"/>
    <w:rsid w:val="009E3AB1"/>
    <w:rsid w:val="009E51F1"/>
    <w:rsid w:val="009E53C6"/>
    <w:rsid w:val="009E597C"/>
    <w:rsid w:val="009E5A90"/>
    <w:rsid w:val="009E5DF4"/>
    <w:rsid w:val="009E62A8"/>
    <w:rsid w:val="009E797F"/>
    <w:rsid w:val="009F21E8"/>
    <w:rsid w:val="009F71ED"/>
    <w:rsid w:val="00A00350"/>
    <w:rsid w:val="00A036F5"/>
    <w:rsid w:val="00A04867"/>
    <w:rsid w:val="00A06C24"/>
    <w:rsid w:val="00A07BA5"/>
    <w:rsid w:val="00A10B70"/>
    <w:rsid w:val="00A15F92"/>
    <w:rsid w:val="00A162B6"/>
    <w:rsid w:val="00A263DD"/>
    <w:rsid w:val="00A2771F"/>
    <w:rsid w:val="00A27733"/>
    <w:rsid w:val="00A30ECF"/>
    <w:rsid w:val="00A32124"/>
    <w:rsid w:val="00A35A3E"/>
    <w:rsid w:val="00A36D33"/>
    <w:rsid w:val="00A4039A"/>
    <w:rsid w:val="00A403CC"/>
    <w:rsid w:val="00A41941"/>
    <w:rsid w:val="00A41D87"/>
    <w:rsid w:val="00A442D2"/>
    <w:rsid w:val="00A44664"/>
    <w:rsid w:val="00A46582"/>
    <w:rsid w:val="00A466A0"/>
    <w:rsid w:val="00A46A88"/>
    <w:rsid w:val="00A47D46"/>
    <w:rsid w:val="00A47E16"/>
    <w:rsid w:val="00A50D4D"/>
    <w:rsid w:val="00A53F7A"/>
    <w:rsid w:val="00A55180"/>
    <w:rsid w:val="00A57422"/>
    <w:rsid w:val="00A57562"/>
    <w:rsid w:val="00A601FD"/>
    <w:rsid w:val="00A61A30"/>
    <w:rsid w:val="00A61DEE"/>
    <w:rsid w:val="00A6490B"/>
    <w:rsid w:val="00A65A86"/>
    <w:rsid w:val="00A66C18"/>
    <w:rsid w:val="00A6792D"/>
    <w:rsid w:val="00A7247A"/>
    <w:rsid w:val="00A727E9"/>
    <w:rsid w:val="00A734E8"/>
    <w:rsid w:val="00A737A7"/>
    <w:rsid w:val="00A743F4"/>
    <w:rsid w:val="00A7528C"/>
    <w:rsid w:val="00A773F4"/>
    <w:rsid w:val="00A77454"/>
    <w:rsid w:val="00A77B32"/>
    <w:rsid w:val="00A809B1"/>
    <w:rsid w:val="00A82267"/>
    <w:rsid w:val="00A85F9C"/>
    <w:rsid w:val="00A8645C"/>
    <w:rsid w:val="00A900DF"/>
    <w:rsid w:val="00A90D75"/>
    <w:rsid w:val="00A92369"/>
    <w:rsid w:val="00A92715"/>
    <w:rsid w:val="00A9357F"/>
    <w:rsid w:val="00A94E12"/>
    <w:rsid w:val="00A97AE4"/>
    <w:rsid w:val="00AA04A6"/>
    <w:rsid w:val="00AA3855"/>
    <w:rsid w:val="00AA5A4E"/>
    <w:rsid w:val="00AA7386"/>
    <w:rsid w:val="00AA7392"/>
    <w:rsid w:val="00AA7C81"/>
    <w:rsid w:val="00AB0C89"/>
    <w:rsid w:val="00AB0F9C"/>
    <w:rsid w:val="00AB1C3B"/>
    <w:rsid w:val="00AB2362"/>
    <w:rsid w:val="00AB5354"/>
    <w:rsid w:val="00AB70D5"/>
    <w:rsid w:val="00AB7207"/>
    <w:rsid w:val="00AC044D"/>
    <w:rsid w:val="00AC299E"/>
    <w:rsid w:val="00AC2DA0"/>
    <w:rsid w:val="00AC2F7B"/>
    <w:rsid w:val="00AC32C5"/>
    <w:rsid w:val="00AC477D"/>
    <w:rsid w:val="00AC5866"/>
    <w:rsid w:val="00AD197D"/>
    <w:rsid w:val="00AD29E6"/>
    <w:rsid w:val="00AD2A04"/>
    <w:rsid w:val="00AD617E"/>
    <w:rsid w:val="00AE26AB"/>
    <w:rsid w:val="00AE27F2"/>
    <w:rsid w:val="00AE4065"/>
    <w:rsid w:val="00AE4798"/>
    <w:rsid w:val="00AE623D"/>
    <w:rsid w:val="00AE64C1"/>
    <w:rsid w:val="00AE77DD"/>
    <w:rsid w:val="00AF1BC6"/>
    <w:rsid w:val="00AF1F55"/>
    <w:rsid w:val="00AF4786"/>
    <w:rsid w:val="00AF61AE"/>
    <w:rsid w:val="00B0062A"/>
    <w:rsid w:val="00B05C4C"/>
    <w:rsid w:val="00B06643"/>
    <w:rsid w:val="00B0694D"/>
    <w:rsid w:val="00B06EB2"/>
    <w:rsid w:val="00B070E0"/>
    <w:rsid w:val="00B071DB"/>
    <w:rsid w:val="00B1202C"/>
    <w:rsid w:val="00B131AD"/>
    <w:rsid w:val="00B13A0E"/>
    <w:rsid w:val="00B13E9B"/>
    <w:rsid w:val="00B14194"/>
    <w:rsid w:val="00B163C1"/>
    <w:rsid w:val="00B1707C"/>
    <w:rsid w:val="00B22E70"/>
    <w:rsid w:val="00B272FA"/>
    <w:rsid w:val="00B2733A"/>
    <w:rsid w:val="00B27A5C"/>
    <w:rsid w:val="00B27B07"/>
    <w:rsid w:val="00B27C9A"/>
    <w:rsid w:val="00B27F6F"/>
    <w:rsid w:val="00B33367"/>
    <w:rsid w:val="00B34D50"/>
    <w:rsid w:val="00B371B0"/>
    <w:rsid w:val="00B375E5"/>
    <w:rsid w:val="00B37EF5"/>
    <w:rsid w:val="00B400DD"/>
    <w:rsid w:val="00B4074A"/>
    <w:rsid w:val="00B40829"/>
    <w:rsid w:val="00B40D6F"/>
    <w:rsid w:val="00B41657"/>
    <w:rsid w:val="00B42D80"/>
    <w:rsid w:val="00B4579E"/>
    <w:rsid w:val="00B463E4"/>
    <w:rsid w:val="00B46940"/>
    <w:rsid w:val="00B50AC0"/>
    <w:rsid w:val="00B52812"/>
    <w:rsid w:val="00B52A95"/>
    <w:rsid w:val="00B53C53"/>
    <w:rsid w:val="00B53EBB"/>
    <w:rsid w:val="00B5590F"/>
    <w:rsid w:val="00B57BE4"/>
    <w:rsid w:val="00B60066"/>
    <w:rsid w:val="00B611FE"/>
    <w:rsid w:val="00B62EEC"/>
    <w:rsid w:val="00B63F4C"/>
    <w:rsid w:val="00B73904"/>
    <w:rsid w:val="00B73DE9"/>
    <w:rsid w:val="00B75081"/>
    <w:rsid w:val="00B756A7"/>
    <w:rsid w:val="00B75C0E"/>
    <w:rsid w:val="00B826CC"/>
    <w:rsid w:val="00B82D2D"/>
    <w:rsid w:val="00B83573"/>
    <w:rsid w:val="00B83F47"/>
    <w:rsid w:val="00B840CB"/>
    <w:rsid w:val="00B84707"/>
    <w:rsid w:val="00B84EA7"/>
    <w:rsid w:val="00B916D5"/>
    <w:rsid w:val="00B92D0C"/>
    <w:rsid w:val="00B93600"/>
    <w:rsid w:val="00B937F3"/>
    <w:rsid w:val="00B94CF8"/>
    <w:rsid w:val="00B96465"/>
    <w:rsid w:val="00BA015B"/>
    <w:rsid w:val="00BA5F46"/>
    <w:rsid w:val="00BA66C8"/>
    <w:rsid w:val="00BA6DAD"/>
    <w:rsid w:val="00BA72DD"/>
    <w:rsid w:val="00BA733C"/>
    <w:rsid w:val="00BA7385"/>
    <w:rsid w:val="00BB5EAB"/>
    <w:rsid w:val="00BB7BDA"/>
    <w:rsid w:val="00BC00E2"/>
    <w:rsid w:val="00BC3D3B"/>
    <w:rsid w:val="00BC3FBA"/>
    <w:rsid w:val="00BC4503"/>
    <w:rsid w:val="00BD2004"/>
    <w:rsid w:val="00BD564C"/>
    <w:rsid w:val="00BD746B"/>
    <w:rsid w:val="00BE0A0A"/>
    <w:rsid w:val="00BE0B1C"/>
    <w:rsid w:val="00BE1767"/>
    <w:rsid w:val="00BE180B"/>
    <w:rsid w:val="00BE1B5D"/>
    <w:rsid w:val="00BE3E48"/>
    <w:rsid w:val="00BE5129"/>
    <w:rsid w:val="00BE544A"/>
    <w:rsid w:val="00BE57D8"/>
    <w:rsid w:val="00BE5A3F"/>
    <w:rsid w:val="00BF10DD"/>
    <w:rsid w:val="00BF1424"/>
    <w:rsid w:val="00BF1D5F"/>
    <w:rsid w:val="00BF2913"/>
    <w:rsid w:val="00BF3A7E"/>
    <w:rsid w:val="00C010FE"/>
    <w:rsid w:val="00C01400"/>
    <w:rsid w:val="00C01BF2"/>
    <w:rsid w:val="00C028CC"/>
    <w:rsid w:val="00C02B7B"/>
    <w:rsid w:val="00C031F7"/>
    <w:rsid w:val="00C03314"/>
    <w:rsid w:val="00C0722C"/>
    <w:rsid w:val="00C12360"/>
    <w:rsid w:val="00C16B1F"/>
    <w:rsid w:val="00C224D4"/>
    <w:rsid w:val="00C22616"/>
    <w:rsid w:val="00C23060"/>
    <w:rsid w:val="00C2309A"/>
    <w:rsid w:val="00C2435A"/>
    <w:rsid w:val="00C27608"/>
    <w:rsid w:val="00C30532"/>
    <w:rsid w:val="00C334FA"/>
    <w:rsid w:val="00C33F21"/>
    <w:rsid w:val="00C33F8B"/>
    <w:rsid w:val="00C3700F"/>
    <w:rsid w:val="00C40DEC"/>
    <w:rsid w:val="00C43DD9"/>
    <w:rsid w:val="00C44422"/>
    <w:rsid w:val="00C44523"/>
    <w:rsid w:val="00C45055"/>
    <w:rsid w:val="00C47C98"/>
    <w:rsid w:val="00C50D2F"/>
    <w:rsid w:val="00C526D5"/>
    <w:rsid w:val="00C549A6"/>
    <w:rsid w:val="00C56143"/>
    <w:rsid w:val="00C563A7"/>
    <w:rsid w:val="00C5771C"/>
    <w:rsid w:val="00C636CE"/>
    <w:rsid w:val="00C64A70"/>
    <w:rsid w:val="00C6588F"/>
    <w:rsid w:val="00C662B6"/>
    <w:rsid w:val="00C668C2"/>
    <w:rsid w:val="00C66DFF"/>
    <w:rsid w:val="00C67D0D"/>
    <w:rsid w:val="00C70C8A"/>
    <w:rsid w:val="00C70FF4"/>
    <w:rsid w:val="00C748F2"/>
    <w:rsid w:val="00C81149"/>
    <w:rsid w:val="00C81791"/>
    <w:rsid w:val="00C83995"/>
    <w:rsid w:val="00C8555C"/>
    <w:rsid w:val="00C9086D"/>
    <w:rsid w:val="00C91352"/>
    <w:rsid w:val="00C94300"/>
    <w:rsid w:val="00C9592E"/>
    <w:rsid w:val="00C978F5"/>
    <w:rsid w:val="00C97F36"/>
    <w:rsid w:val="00CA0876"/>
    <w:rsid w:val="00CA0AD0"/>
    <w:rsid w:val="00CA3507"/>
    <w:rsid w:val="00CA5079"/>
    <w:rsid w:val="00CA5CFA"/>
    <w:rsid w:val="00CA612A"/>
    <w:rsid w:val="00CB06A5"/>
    <w:rsid w:val="00CB2EE4"/>
    <w:rsid w:val="00CB43BE"/>
    <w:rsid w:val="00CC3AC3"/>
    <w:rsid w:val="00CC4283"/>
    <w:rsid w:val="00CC43E9"/>
    <w:rsid w:val="00CC5CAE"/>
    <w:rsid w:val="00CD00D6"/>
    <w:rsid w:val="00CD0159"/>
    <w:rsid w:val="00CD10E0"/>
    <w:rsid w:val="00CD16C2"/>
    <w:rsid w:val="00CD42B4"/>
    <w:rsid w:val="00CD72ED"/>
    <w:rsid w:val="00CD7407"/>
    <w:rsid w:val="00CD7B9D"/>
    <w:rsid w:val="00CE0F3C"/>
    <w:rsid w:val="00CE1357"/>
    <w:rsid w:val="00CE1B2E"/>
    <w:rsid w:val="00CE203D"/>
    <w:rsid w:val="00CE2A12"/>
    <w:rsid w:val="00CE62A5"/>
    <w:rsid w:val="00CE641A"/>
    <w:rsid w:val="00CF0DD3"/>
    <w:rsid w:val="00CF112B"/>
    <w:rsid w:val="00CF1766"/>
    <w:rsid w:val="00CF2FD8"/>
    <w:rsid w:val="00CF407A"/>
    <w:rsid w:val="00CF5F87"/>
    <w:rsid w:val="00CF7C30"/>
    <w:rsid w:val="00D0173F"/>
    <w:rsid w:val="00D03E2E"/>
    <w:rsid w:val="00D040F6"/>
    <w:rsid w:val="00D05955"/>
    <w:rsid w:val="00D0609B"/>
    <w:rsid w:val="00D07E51"/>
    <w:rsid w:val="00D12454"/>
    <w:rsid w:val="00D1513F"/>
    <w:rsid w:val="00D17376"/>
    <w:rsid w:val="00D17AEF"/>
    <w:rsid w:val="00D17EFE"/>
    <w:rsid w:val="00D20B12"/>
    <w:rsid w:val="00D20F4F"/>
    <w:rsid w:val="00D21625"/>
    <w:rsid w:val="00D22DB6"/>
    <w:rsid w:val="00D2322B"/>
    <w:rsid w:val="00D2677E"/>
    <w:rsid w:val="00D3154F"/>
    <w:rsid w:val="00D32849"/>
    <w:rsid w:val="00D350A5"/>
    <w:rsid w:val="00D36E89"/>
    <w:rsid w:val="00D37CE3"/>
    <w:rsid w:val="00D4041A"/>
    <w:rsid w:val="00D4438F"/>
    <w:rsid w:val="00D45DC8"/>
    <w:rsid w:val="00D469E5"/>
    <w:rsid w:val="00D50F6B"/>
    <w:rsid w:val="00D5128C"/>
    <w:rsid w:val="00D5309F"/>
    <w:rsid w:val="00D55DB3"/>
    <w:rsid w:val="00D56C93"/>
    <w:rsid w:val="00D60232"/>
    <w:rsid w:val="00D61352"/>
    <w:rsid w:val="00D617D8"/>
    <w:rsid w:val="00D62218"/>
    <w:rsid w:val="00D62343"/>
    <w:rsid w:val="00D62EC6"/>
    <w:rsid w:val="00D63CA0"/>
    <w:rsid w:val="00D63D96"/>
    <w:rsid w:val="00D658B9"/>
    <w:rsid w:val="00D6657B"/>
    <w:rsid w:val="00D7091B"/>
    <w:rsid w:val="00D727F9"/>
    <w:rsid w:val="00D7511D"/>
    <w:rsid w:val="00D800F3"/>
    <w:rsid w:val="00D82232"/>
    <w:rsid w:val="00D847AB"/>
    <w:rsid w:val="00D85774"/>
    <w:rsid w:val="00D86B67"/>
    <w:rsid w:val="00D86E42"/>
    <w:rsid w:val="00D87F62"/>
    <w:rsid w:val="00D932E3"/>
    <w:rsid w:val="00D9486F"/>
    <w:rsid w:val="00D95572"/>
    <w:rsid w:val="00D9562D"/>
    <w:rsid w:val="00D97822"/>
    <w:rsid w:val="00DA4CAE"/>
    <w:rsid w:val="00DA4DF4"/>
    <w:rsid w:val="00DB02B0"/>
    <w:rsid w:val="00DB14B3"/>
    <w:rsid w:val="00DB2D07"/>
    <w:rsid w:val="00DB3FBF"/>
    <w:rsid w:val="00DB510C"/>
    <w:rsid w:val="00DB59FD"/>
    <w:rsid w:val="00DB6628"/>
    <w:rsid w:val="00DC13B8"/>
    <w:rsid w:val="00DC5F10"/>
    <w:rsid w:val="00DC624E"/>
    <w:rsid w:val="00DD14F8"/>
    <w:rsid w:val="00DD1E1A"/>
    <w:rsid w:val="00DD34D7"/>
    <w:rsid w:val="00DD517C"/>
    <w:rsid w:val="00DD54E0"/>
    <w:rsid w:val="00DD6136"/>
    <w:rsid w:val="00DD7D6B"/>
    <w:rsid w:val="00DE07E6"/>
    <w:rsid w:val="00DE0F5B"/>
    <w:rsid w:val="00DE1CAB"/>
    <w:rsid w:val="00DE29AB"/>
    <w:rsid w:val="00DE3A1C"/>
    <w:rsid w:val="00DE448D"/>
    <w:rsid w:val="00DE4E6A"/>
    <w:rsid w:val="00DF0607"/>
    <w:rsid w:val="00DF079B"/>
    <w:rsid w:val="00DF31EF"/>
    <w:rsid w:val="00DF3AB0"/>
    <w:rsid w:val="00DF3F36"/>
    <w:rsid w:val="00E05185"/>
    <w:rsid w:val="00E07872"/>
    <w:rsid w:val="00E07CBD"/>
    <w:rsid w:val="00E100C8"/>
    <w:rsid w:val="00E1374A"/>
    <w:rsid w:val="00E140E2"/>
    <w:rsid w:val="00E165DA"/>
    <w:rsid w:val="00E173BF"/>
    <w:rsid w:val="00E17579"/>
    <w:rsid w:val="00E20BF5"/>
    <w:rsid w:val="00E21337"/>
    <w:rsid w:val="00E23706"/>
    <w:rsid w:val="00E259D2"/>
    <w:rsid w:val="00E27861"/>
    <w:rsid w:val="00E27AC2"/>
    <w:rsid w:val="00E27F40"/>
    <w:rsid w:val="00E318D2"/>
    <w:rsid w:val="00E32DEB"/>
    <w:rsid w:val="00E35D73"/>
    <w:rsid w:val="00E37CB3"/>
    <w:rsid w:val="00E37DD2"/>
    <w:rsid w:val="00E37DD9"/>
    <w:rsid w:val="00E400A0"/>
    <w:rsid w:val="00E435A1"/>
    <w:rsid w:val="00E44B90"/>
    <w:rsid w:val="00E47B6B"/>
    <w:rsid w:val="00E47F6A"/>
    <w:rsid w:val="00E50CC9"/>
    <w:rsid w:val="00E51541"/>
    <w:rsid w:val="00E51DB4"/>
    <w:rsid w:val="00E5600C"/>
    <w:rsid w:val="00E56A8B"/>
    <w:rsid w:val="00E57672"/>
    <w:rsid w:val="00E60A75"/>
    <w:rsid w:val="00E62068"/>
    <w:rsid w:val="00E6396A"/>
    <w:rsid w:val="00E64658"/>
    <w:rsid w:val="00E655F4"/>
    <w:rsid w:val="00E6700B"/>
    <w:rsid w:val="00E70308"/>
    <w:rsid w:val="00E729CA"/>
    <w:rsid w:val="00E72A2B"/>
    <w:rsid w:val="00E73254"/>
    <w:rsid w:val="00E7328B"/>
    <w:rsid w:val="00E7385E"/>
    <w:rsid w:val="00E74931"/>
    <w:rsid w:val="00E75338"/>
    <w:rsid w:val="00E75CD3"/>
    <w:rsid w:val="00E7678B"/>
    <w:rsid w:val="00E85E91"/>
    <w:rsid w:val="00E87658"/>
    <w:rsid w:val="00E8775A"/>
    <w:rsid w:val="00E91982"/>
    <w:rsid w:val="00E924D8"/>
    <w:rsid w:val="00E927C4"/>
    <w:rsid w:val="00E93A83"/>
    <w:rsid w:val="00E95305"/>
    <w:rsid w:val="00E97185"/>
    <w:rsid w:val="00E975C0"/>
    <w:rsid w:val="00EA05AC"/>
    <w:rsid w:val="00EA08C3"/>
    <w:rsid w:val="00EA141A"/>
    <w:rsid w:val="00EA15DE"/>
    <w:rsid w:val="00EA18F9"/>
    <w:rsid w:val="00EA332F"/>
    <w:rsid w:val="00EA452F"/>
    <w:rsid w:val="00EA5F0D"/>
    <w:rsid w:val="00EB05E5"/>
    <w:rsid w:val="00EB1EE0"/>
    <w:rsid w:val="00EB2AF6"/>
    <w:rsid w:val="00EB78B1"/>
    <w:rsid w:val="00EC56B0"/>
    <w:rsid w:val="00EC5A7A"/>
    <w:rsid w:val="00EC66CE"/>
    <w:rsid w:val="00EC6FCD"/>
    <w:rsid w:val="00EC71EB"/>
    <w:rsid w:val="00ED0523"/>
    <w:rsid w:val="00ED116F"/>
    <w:rsid w:val="00ED2414"/>
    <w:rsid w:val="00ED2A37"/>
    <w:rsid w:val="00ED3688"/>
    <w:rsid w:val="00ED4C45"/>
    <w:rsid w:val="00ED6502"/>
    <w:rsid w:val="00ED6DB8"/>
    <w:rsid w:val="00ED76C2"/>
    <w:rsid w:val="00EE1F0B"/>
    <w:rsid w:val="00EE27BF"/>
    <w:rsid w:val="00EE32A2"/>
    <w:rsid w:val="00EE348F"/>
    <w:rsid w:val="00EE45BE"/>
    <w:rsid w:val="00EE4709"/>
    <w:rsid w:val="00EE483B"/>
    <w:rsid w:val="00EE5383"/>
    <w:rsid w:val="00EE602F"/>
    <w:rsid w:val="00EE6FA7"/>
    <w:rsid w:val="00EE7B4C"/>
    <w:rsid w:val="00EF150F"/>
    <w:rsid w:val="00EF2458"/>
    <w:rsid w:val="00EF351D"/>
    <w:rsid w:val="00EF3BA0"/>
    <w:rsid w:val="00EF3BF1"/>
    <w:rsid w:val="00EF552A"/>
    <w:rsid w:val="00EF6299"/>
    <w:rsid w:val="00F00010"/>
    <w:rsid w:val="00F00960"/>
    <w:rsid w:val="00F01BE8"/>
    <w:rsid w:val="00F04F58"/>
    <w:rsid w:val="00F11F41"/>
    <w:rsid w:val="00F12CD4"/>
    <w:rsid w:val="00F14BF4"/>
    <w:rsid w:val="00F15C4E"/>
    <w:rsid w:val="00F16A6C"/>
    <w:rsid w:val="00F20423"/>
    <w:rsid w:val="00F21480"/>
    <w:rsid w:val="00F23357"/>
    <w:rsid w:val="00F26336"/>
    <w:rsid w:val="00F26361"/>
    <w:rsid w:val="00F26E52"/>
    <w:rsid w:val="00F27024"/>
    <w:rsid w:val="00F27453"/>
    <w:rsid w:val="00F3098B"/>
    <w:rsid w:val="00F31918"/>
    <w:rsid w:val="00F326A8"/>
    <w:rsid w:val="00F32ADE"/>
    <w:rsid w:val="00F37698"/>
    <w:rsid w:val="00F37B3D"/>
    <w:rsid w:val="00F403BD"/>
    <w:rsid w:val="00F41FC1"/>
    <w:rsid w:val="00F42E99"/>
    <w:rsid w:val="00F4373C"/>
    <w:rsid w:val="00F43FD8"/>
    <w:rsid w:val="00F44114"/>
    <w:rsid w:val="00F44B4F"/>
    <w:rsid w:val="00F45DAF"/>
    <w:rsid w:val="00F4676C"/>
    <w:rsid w:val="00F46917"/>
    <w:rsid w:val="00F508BB"/>
    <w:rsid w:val="00F50948"/>
    <w:rsid w:val="00F52D0D"/>
    <w:rsid w:val="00F5300B"/>
    <w:rsid w:val="00F5488D"/>
    <w:rsid w:val="00F57394"/>
    <w:rsid w:val="00F62A69"/>
    <w:rsid w:val="00F62EBA"/>
    <w:rsid w:val="00F62F9A"/>
    <w:rsid w:val="00F641CF"/>
    <w:rsid w:val="00F6506F"/>
    <w:rsid w:val="00F67100"/>
    <w:rsid w:val="00F717E5"/>
    <w:rsid w:val="00F72C15"/>
    <w:rsid w:val="00F72FF4"/>
    <w:rsid w:val="00F75F18"/>
    <w:rsid w:val="00F77F3C"/>
    <w:rsid w:val="00F80264"/>
    <w:rsid w:val="00F81AE1"/>
    <w:rsid w:val="00F824EB"/>
    <w:rsid w:val="00F82EF8"/>
    <w:rsid w:val="00F8409E"/>
    <w:rsid w:val="00F8494F"/>
    <w:rsid w:val="00F84A7A"/>
    <w:rsid w:val="00F913E1"/>
    <w:rsid w:val="00F914B0"/>
    <w:rsid w:val="00F9498A"/>
    <w:rsid w:val="00F9625E"/>
    <w:rsid w:val="00F96B34"/>
    <w:rsid w:val="00FA064A"/>
    <w:rsid w:val="00FA06D6"/>
    <w:rsid w:val="00FA13F3"/>
    <w:rsid w:val="00FA14CD"/>
    <w:rsid w:val="00FA71F1"/>
    <w:rsid w:val="00FA7E0A"/>
    <w:rsid w:val="00FA7E5F"/>
    <w:rsid w:val="00FA7F4C"/>
    <w:rsid w:val="00FB0A9B"/>
    <w:rsid w:val="00FB10A9"/>
    <w:rsid w:val="00FB122A"/>
    <w:rsid w:val="00FB323F"/>
    <w:rsid w:val="00FB384F"/>
    <w:rsid w:val="00FB7FA2"/>
    <w:rsid w:val="00FC00DE"/>
    <w:rsid w:val="00FC082E"/>
    <w:rsid w:val="00FC2095"/>
    <w:rsid w:val="00FC4202"/>
    <w:rsid w:val="00FC7DB3"/>
    <w:rsid w:val="00FD0815"/>
    <w:rsid w:val="00FD0982"/>
    <w:rsid w:val="00FD0AA7"/>
    <w:rsid w:val="00FD0BA0"/>
    <w:rsid w:val="00FD1625"/>
    <w:rsid w:val="00FD1B49"/>
    <w:rsid w:val="00FD34F2"/>
    <w:rsid w:val="00FD45D7"/>
    <w:rsid w:val="00FD4D83"/>
    <w:rsid w:val="00FD553E"/>
    <w:rsid w:val="00FD7098"/>
    <w:rsid w:val="00FE0AEF"/>
    <w:rsid w:val="00FE2D46"/>
    <w:rsid w:val="00FE38A7"/>
    <w:rsid w:val="00FE79F6"/>
    <w:rsid w:val="00FF05B3"/>
    <w:rsid w:val="00FF0DC0"/>
    <w:rsid w:val="00FF24D1"/>
    <w:rsid w:val="00FF2BE3"/>
    <w:rsid w:val="00FF2F84"/>
    <w:rsid w:val="00FF3108"/>
    <w:rsid w:val="00FF4A08"/>
    <w:rsid w:val="00FF6D13"/>
    <w:rsid w:val="00FF6DCD"/>
    <w:rsid w:val="00FF71F9"/>
    <w:rsid w:val="00FF77F4"/>
    <w:rsid w:val="00FF7D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B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BC6"/>
    <w:rPr>
      <w:color w:val="0000FF"/>
      <w:u w:val="single"/>
    </w:rPr>
  </w:style>
  <w:style w:type="character" w:customStyle="1" w:styleId="lineheight1">
    <w:name w:val="lineheight1"/>
    <w:basedOn w:val="a0"/>
    <w:rsid w:val="00AF1BC6"/>
  </w:style>
  <w:style w:type="character" w:customStyle="1" w:styleId="unnamed21">
    <w:name w:val="unnamed21"/>
    <w:rsid w:val="00AF1BC6"/>
    <w:rPr>
      <w:color w:val="000066"/>
      <w:sz w:val="20"/>
      <w:szCs w:val="20"/>
    </w:rPr>
  </w:style>
  <w:style w:type="paragraph" w:styleId="a4">
    <w:name w:val="Plain Text"/>
    <w:basedOn w:val="a"/>
    <w:link w:val="a5"/>
    <w:rsid w:val="00AF1BC6"/>
    <w:rPr>
      <w:rFonts w:ascii="細明體" w:eastAsia="細明體" w:hAnsi="Courier New"/>
      <w:szCs w:val="20"/>
    </w:rPr>
  </w:style>
  <w:style w:type="paragraph" w:styleId="a6">
    <w:name w:val="header"/>
    <w:basedOn w:val="a"/>
    <w:link w:val="a7"/>
    <w:rsid w:val="00AF1BC6"/>
    <w:pPr>
      <w:tabs>
        <w:tab w:val="center" w:pos="4153"/>
        <w:tab w:val="right" w:pos="8306"/>
      </w:tabs>
      <w:snapToGrid w:val="0"/>
    </w:pPr>
    <w:rPr>
      <w:sz w:val="20"/>
      <w:szCs w:val="20"/>
    </w:rPr>
  </w:style>
  <w:style w:type="paragraph" w:styleId="a8">
    <w:name w:val="footer"/>
    <w:basedOn w:val="a"/>
    <w:rsid w:val="00AF1BC6"/>
    <w:pPr>
      <w:tabs>
        <w:tab w:val="center" w:pos="4153"/>
        <w:tab w:val="right" w:pos="8306"/>
      </w:tabs>
      <w:snapToGrid w:val="0"/>
    </w:pPr>
    <w:rPr>
      <w:sz w:val="20"/>
      <w:szCs w:val="20"/>
    </w:rPr>
  </w:style>
  <w:style w:type="character" w:styleId="a9">
    <w:name w:val="Strong"/>
    <w:qFormat/>
    <w:rsid w:val="00B40D6F"/>
    <w:rPr>
      <w:b/>
      <w:bCs/>
    </w:rPr>
  </w:style>
  <w:style w:type="paragraph" w:customStyle="1" w:styleId="01">
    <w:name w:val="01"/>
    <w:basedOn w:val="a"/>
    <w:rsid w:val="00B40D6F"/>
    <w:pPr>
      <w:widowControl/>
      <w:spacing w:before="100" w:beforeAutospacing="1" w:after="100" w:afterAutospacing="1"/>
    </w:pPr>
    <w:rPr>
      <w:rFonts w:ascii="新細明體" w:hAnsi="新細明體" w:cs="新細明體"/>
      <w:kern w:val="0"/>
    </w:rPr>
  </w:style>
  <w:style w:type="character" w:customStyle="1" w:styleId="style41">
    <w:name w:val="style41"/>
    <w:rsid w:val="0036768C"/>
    <w:rPr>
      <w:rFonts w:ascii="Arial" w:hAnsi="Arial" w:cs="Arial" w:hint="default"/>
    </w:rPr>
  </w:style>
  <w:style w:type="character" w:styleId="aa">
    <w:name w:val="FollowedHyperlink"/>
    <w:rsid w:val="0027416C"/>
    <w:rPr>
      <w:color w:val="800080"/>
      <w:u w:val="single"/>
    </w:rPr>
  </w:style>
  <w:style w:type="table" w:styleId="ab">
    <w:name w:val="Table Grid"/>
    <w:basedOn w:val="a1"/>
    <w:rsid w:val="003769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72AF4"/>
    <w:rPr>
      <w:rFonts w:ascii="Cambria" w:hAnsi="Cambria"/>
      <w:sz w:val="18"/>
      <w:szCs w:val="18"/>
    </w:rPr>
  </w:style>
  <w:style w:type="character" w:customStyle="1" w:styleId="ad">
    <w:name w:val="註解方塊文字 字元"/>
    <w:link w:val="ac"/>
    <w:rsid w:val="00872AF4"/>
    <w:rPr>
      <w:rFonts w:ascii="Cambria" w:eastAsia="新細明體" w:hAnsi="Cambria" w:cs="Times New Roman"/>
      <w:kern w:val="2"/>
      <w:sz w:val="18"/>
      <w:szCs w:val="18"/>
    </w:rPr>
  </w:style>
  <w:style w:type="character" w:customStyle="1" w:styleId="largerlinespace">
    <w:name w:val="larger_line_space"/>
    <w:rsid w:val="00E729CA"/>
    <w:rPr>
      <w:spacing w:val="400"/>
    </w:rPr>
  </w:style>
  <w:style w:type="character" w:customStyle="1" w:styleId="font0041">
    <w:name w:val="font_0041"/>
    <w:rsid w:val="00353F21"/>
    <w:rPr>
      <w:rFonts w:ascii="Verdana" w:hAnsi="Verdana" w:hint="default"/>
      <w:color w:val="0066CC"/>
      <w:sz w:val="24"/>
      <w:szCs w:val="24"/>
    </w:rPr>
  </w:style>
  <w:style w:type="paragraph" w:styleId="Web">
    <w:name w:val="Normal (Web)"/>
    <w:basedOn w:val="a"/>
    <w:uiPriority w:val="99"/>
    <w:unhideWhenUsed/>
    <w:rsid w:val="00057DD2"/>
    <w:pPr>
      <w:widowControl/>
      <w:spacing w:before="100" w:beforeAutospacing="1" w:after="100" w:afterAutospacing="1"/>
    </w:pPr>
    <w:rPr>
      <w:rFonts w:ascii="新細明體" w:hAnsi="新細明體" w:cs="新細明體"/>
      <w:kern w:val="0"/>
    </w:rPr>
  </w:style>
  <w:style w:type="character" w:customStyle="1" w:styleId="explain">
    <w:name w:val="explain"/>
    <w:basedOn w:val="a0"/>
    <w:rsid w:val="00BA66C8"/>
  </w:style>
  <w:style w:type="character" w:customStyle="1" w:styleId="text12tk1">
    <w:name w:val="text_12tk1"/>
    <w:rsid w:val="005551FD"/>
    <w:rPr>
      <w:color w:val="000000"/>
      <w:sz w:val="18"/>
      <w:szCs w:val="18"/>
    </w:rPr>
  </w:style>
  <w:style w:type="character" w:customStyle="1" w:styleId="a7">
    <w:name w:val="頁首 字元"/>
    <w:link w:val="a6"/>
    <w:rsid w:val="009E3AB1"/>
    <w:rPr>
      <w:kern w:val="2"/>
    </w:rPr>
  </w:style>
  <w:style w:type="paragraph" w:styleId="ae">
    <w:name w:val="No Spacing"/>
    <w:uiPriority w:val="1"/>
    <w:qFormat/>
    <w:rsid w:val="00E1374A"/>
    <w:pPr>
      <w:widowControl w:val="0"/>
    </w:pPr>
    <w:rPr>
      <w:rFonts w:ascii="Calibri" w:hAnsi="Calibri"/>
      <w:kern w:val="2"/>
      <w:sz w:val="24"/>
      <w:szCs w:val="22"/>
    </w:rPr>
  </w:style>
  <w:style w:type="character" w:customStyle="1" w:styleId="style4">
    <w:name w:val="style4"/>
    <w:basedOn w:val="a0"/>
    <w:rsid w:val="00ED6502"/>
  </w:style>
  <w:style w:type="character" w:customStyle="1" w:styleId="wdtitleth012">
    <w:name w:val="wd_title_th_012"/>
    <w:rsid w:val="00FE79F6"/>
    <w:rPr>
      <w:b/>
      <w:bCs/>
      <w:color w:val="000000"/>
      <w:sz w:val="28"/>
      <w:szCs w:val="28"/>
    </w:rPr>
  </w:style>
  <w:style w:type="character" w:customStyle="1" w:styleId="text126633ff1">
    <w:name w:val="text_126633ff1"/>
    <w:rsid w:val="00FC2095"/>
    <w:rPr>
      <w:color w:val="6633FF"/>
      <w:sz w:val="14"/>
      <w:szCs w:val="14"/>
    </w:rPr>
  </w:style>
  <w:style w:type="character" w:customStyle="1" w:styleId="a5">
    <w:name w:val="純文字 字元"/>
    <w:link w:val="a4"/>
    <w:rsid w:val="00337C27"/>
    <w:rPr>
      <w:rFonts w:ascii="細明體" w:eastAsia="細明體" w:hAnsi="Courier New"/>
      <w:kern w:val="2"/>
      <w:sz w:val="24"/>
    </w:rPr>
  </w:style>
  <w:style w:type="character" w:customStyle="1" w:styleId="gphoto-context-current1">
    <w:name w:val="gphoto-context-current1"/>
    <w:rsid w:val="00337C27"/>
    <w:rPr>
      <w:b/>
      <w:bCs/>
      <w:color w:val="000000"/>
      <w:sz w:val="31"/>
      <w:szCs w:val="31"/>
    </w:rPr>
  </w:style>
  <w:style w:type="character" w:customStyle="1" w:styleId="fontxlargeb3">
    <w:name w:val="fontxlargeb3"/>
    <w:rsid w:val="00337C27"/>
    <w:rPr>
      <w:b/>
      <w:bCs/>
      <w:sz w:val="48"/>
      <w:szCs w:val="48"/>
    </w:rPr>
  </w:style>
  <w:style w:type="paragraph" w:styleId="af">
    <w:name w:val="List Paragraph"/>
    <w:basedOn w:val="a"/>
    <w:uiPriority w:val="34"/>
    <w:qFormat/>
    <w:rsid w:val="00DD54E0"/>
    <w:pPr>
      <w:ind w:leftChars="200" w:left="480"/>
    </w:pPr>
  </w:style>
  <w:style w:type="character" w:customStyle="1" w:styleId="af0">
    <w:name w:val="說明文"/>
    <w:basedOn w:val="a0"/>
    <w:rsid w:val="00F717E5"/>
  </w:style>
  <w:style w:type="character" w:styleId="af1">
    <w:name w:val="Emphasis"/>
    <w:uiPriority w:val="20"/>
    <w:qFormat/>
    <w:rsid w:val="00522B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B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BC6"/>
    <w:rPr>
      <w:color w:val="0000FF"/>
      <w:u w:val="single"/>
    </w:rPr>
  </w:style>
  <w:style w:type="character" w:customStyle="1" w:styleId="lineheight1">
    <w:name w:val="lineheight1"/>
    <w:basedOn w:val="a0"/>
    <w:rsid w:val="00AF1BC6"/>
  </w:style>
  <w:style w:type="character" w:customStyle="1" w:styleId="unnamed21">
    <w:name w:val="unnamed21"/>
    <w:rsid w:val="00AF1BC6"/>
    <w:rPr>
      <w:color w:val="000066"/>
      <w:sz w:val="20"/>
      <w:szCs w:val="20"/>
    </w:rPr>
  </w:style>
  <w:style w:type="paragraph" w:styleId="a4">
    <w:name w:val="Plain Text"/>
    <w:basedOn w:val="a"/>
    <w:link w:val="a5"/>
    <w:rsid w:val="00AF1BC6"/>
    <w:rPr>
      <w:rFonts w:ascii="細明體" w:eastAsia="細明體" w:hAnsi="Courier New"/>
      <w:szCs w:val="20"/>
      <w:lang w:val="x-none" w:eastAsia="x-none"/>
    </w:rPr>
  </w:style>
  <w:style w:type="paragraph" w:styleId="a6">
    <w:name w:val="header"/>
    <w:basedOn w:val="a"/>
    <w:link w:val="a7"/>
    <w:rsid w:val="00AF1BC6"/>
    <w:pPr>
      <w:tabs>
        <w:tab w:val="center" w:pos="4153"/>
        <w:tab w:val="right" w:pos="8306"/>
      </w:tabs>
      <w:snapToGrid w:val="0"/>
    </w:pPr>
    <w:rPr>
      <w:sz w:val="20"/>
      <w:szCs w:val="20"/>
      <w:lang w:val="x-none" w:eastAsia="x-none"/>
    </w:rPr>
  </w:style>
  <w:style w:type="paragraph" w:styleId="a8">
    <w:name w:val="footer"/>
    <w:basedOn w:val="a"/>
    <w:rsid w:val="00AF1BC6"/>
    <w:pPr>
      <w:tabs>
        <w:tab w:val="center" w:pos="4153"/>
        <w:tab w:val="right" w:pos="8306"/>
      </w:tabs>
      <w:snapToGrid w:val="0"/>
    </w:pPr>
    <w:rPr>
      <w:sz w:val="20"/>
      <w:szCs w:val="20"/>
    </w:rPr>
  </w:style>
  <w:style w:type="character" w:styleId="a9">
    <w:name w:val="Strong"/>
    <w:qFormat/>
    <w:rsid w:val="00B40D6F"/>
    <w:rPr>
      <w:b/>
      <w:bCs/>
    </w:rPr>
  </w:style>
  <w:style w:type="paragraph" w:customStyle="1" w:styleId="01">
    <w:name w:val="01"/>
    <w:basedOn w:val="a"/>
    <w:rsid w:val="00B40D6F"/>
    <w:pPr>
      <w:widowControl/>
      <w:spacing w:before="100" w:beforeAutospacing="1" w:after="100" w:afterAutospacing="1"/>
    </w:pPr>
    <w:rPr>
      <w:rFonts w:ascii="新細明體" w:hAnsi="新細明體" w:cs="新細明體"/>
      <w:kern w:val="0"/>
    </w:rPr>
  </w:style>
  <w:style w:type="character" w:customStyle="1" w:styleId="style41">
    <w:name w:val="style41"/>
    <w:rsid w:val="0036768C"/>
    <w:rPr>
      <w:rFonts w:ascii="Arial" w:hAnsi="Arial" w:cs="Arial" w:hint="default"/>
    </w:rPr>
  </w:style>
  <w:style w:type="character" w:styleId="aa">
    <w:name w:val="FollowedHyperlink"/>
    <w:rsid w:val="0027416C"/>
    <w:rPr>
      <w:color w:val="800080"/>
      <w:u w:val="single"/>
    </w:rPr>
  </w:style>
  <w:style w:type="table" w:styleId="ab">
    <w:name w:val="Table Grid"/>
    <w:basedOn w:val="a1"/>
    <w:rsid w:val="003769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72AF4"/>
    <w:rPr>
      <w:rFonts w:ascii="Cambria" w:hAnsi="Cambria"/>
      <w:sz w:val="18"/>
      <w:szCs w:val="18"/>
      <w:lang w:val="x-none" w:eastAsia="x-none"/>
    </w:rPr>
  </w:style>
  <w:style w:type="character" w:customStyle="1" w:styleId="ad">
    <w:name w:val="註解方塊文字 字元"/>
    <w:link w:val="ac"/>
    <w:rsid w:val="00872AF4"/>
    <w:rPr>
      <w:rFonts w:ascii="Cambria" w:eastAsia="新細明體" w:hAnsi="Cambria" w:cs="Times New Roman"/>
      <w:kern w:val="2"/>
      <w:sz w:val="18"/>
      <w:szCs w:val="18"/>
    </w:rPr>
  </w:style>
  <w:style w:type="character" w:customStyle="1" w:styleId="largerlinespace">
    <w:name w:val="larger_line_space"/>
    <w:rsid w:val="00E729CA"/>
    <w:rPr>
      <w:spacing w:val="400"/>
    </w:rPr>
  </w:style>
  <w:style w:type="character" w:customStyle="1" w:styleId="font0041">
    <w:name w:val="font_0041"/>
    <w:rsid w:val="00353F21"/>
    <w:rPr>
      <w:rFonts w:ascii="Verdana" w:hAnsi="Verdana" w:hint="default"/>
      <w:color w:val="0066CC"/>
      <w:sz w:val="24"/>
      <w:szCs w:val="24"/>
    </w:rPr>
  </w:style>
  <w:style w:type="paragraph" w:styleId="Web">
    <w:name w:val="Normal (Web)"/>
    <w:basedOn w:val="a"/>
    <w:uiPriority w:val="99"/>
    <w:unhideWhenUsed/>
    <w:rsid w:val="00057DD2"/>
    <w:pPr>
      <w:widowControl/>
      <w:spacing w:before="100" w:beforeAutospacing="1" w:after="100" w:afterAutospacing="1"/>
    </w:pPr>
    <w:rPr>
      <w:rFonts w:ascii="新細明體" w:hAnsi="新細明體" w:cs="新細明體"/>
      <w:kern w:val="0"/>
    </w:rPr>
  </w:style>
  <w:style w:type="character" w:customStyle="1" w:styleId="explain">
    <w:name w:val="explain"/>
    <w:basedOn w:val="a0"/>
    <w:rsid w:val="00BA66C8"/>
  </w:style>
  <w:style w:type="character" w:customStyle="1" w:styleId="text12tk1">
    <w:name w:val="text_12tk1"/>
    <w:rsid w:val="005551FD"/>
    <w:rPr>
      <w:color w:val="000000"/>
      <w:sz w:val="18"/>
      <w:szCs w:val="18"/>
    </w:rPr>
  </w:style>
  <w:style w:type="character" w:customStyle="1" w:styleId="a7">
    <w:name w:val="頁首 字元"/>
    <w:link w:val="a6"/>
    <w:rsid w:val="009E3AB1"/>
    <w:rPr>
      <w:kern w:val="2"/>
    </w:rPr>
  </w:style>
  <w:style w:type="paragraph" w:styleId="ae">
    <w:name w:val="No Spacing"/>
    <w:uiPriority w:val="1"/>
    <w:qFormat/>
    <w:rsid w:val="00E1374A"/>
    <w:pPr>
      <w:widowControl w:val="0"/>
    </w:pPr>
    <w:rPr>
      <w:rFonts w:ascii="Calibri" w:hAnsi="Calibri"/>
      <w:kern w:val="2"/>
      <w:sz w:val="24"/>
      <w:szCs w:val="22"/>
    </w:rPr>
  </w:style>
  <w:style w:type="character" w:customStyle="1" w:styleId="style4">
    <w:name w:val="style4"/>
    <w:basedOn w:val="a0"/>
    <w:rsid w:val="00ED6502"/>
  </w:style>
  <w:style w:type="character" w:customStyle="1" w:styleId="wdtitleth012">
    <w:name w:val="wd_title_th_012"/>
    <w:rsid w:val="00FE79F6"/>
    <w:rPr>
      <w:b/>
      <w:bCs/>
      <w:color w:val="000000"/>
      <w:sz w:val="28"/>
      <w:szCs w:val="28"/>
    </w:rPr>
  </w:style>
  <w:style w:type="character" w:customStyle="1" w:styleId="text126633ff1">
    <w:name w:val="text_126633ff1"/>
    <w:rsid w:val="00FC2095"/>
    <w:rPr>
      <w:color w:val="6633FF"/>
      <w:sz w:val="14"/>
      <w:szCs w:val="14"/>
    </w:rPr>
  </w:style>
  <w:style w:type="character" w:customStyle="1" w:styleId="a5">
    <w:name w:val="純文字 字元"/>
    <w:link w:val="a4"/>
    <w:rsid w:val="00337C27"/>
    <w:rPr>
      <w:rFonts w:ascii="細明體" w:eastAsia="細明體" w:hAnsi="Courier New"/>
      <w:kern w:val="2"/>
      <w:sz w:val="24"/>
    </w:rPr>
  </w:style>
  <w:style w:type="character" w:customStyle="1" w:styleId="gphoto-context-current1">
    <w:name w:val="gphoto-context-current1"/>
    <w:rsid w:val="00337C27"/>
    <w:rPr>
      <w:b/>
      <w:bCs/>
      <w:color w:val="000000"/>
      <w:sz w:val="31"/>
      <w:szCs w:val="31"/>
    </w:rPr>
  </w:style>
  <w:style w:type="character" w:customStyle="1" w:styleId="fontxlargeb3">
    <w:name w:val="fontxlargeb3"/>
    <w:rsid w:val="00337C27"/>
    <w:rPr>
      <w:b/>
      <w:bCs/>
      <w:sz w:val="48"/>
      <w:szCs w:val="48"/>
    </w:rPr>
  </w:style>
  <w:style w:type="paragraph" w:styleId="af">
    <w:name w:val="List Paragraph"/>
    <w:basedOn w:val="a"/>
    <w:uiPriority w:val="34"/>
    <w:qFormat/>
    <w:rsid w:val="00DD54E0"/>
    <w:pPr>
      <w:ind w:leftChars="200" w:left="480"/>
    </w:pPr>
  </w:style>
  <w:style w:type="character" w:customStyle="1" w:styleId="af0">
    <w:name w:val="說明文"/>
    <w:basedOn w:val="a0"/>
    <w:rsid w:val="00F717E5"/>
  </w:style>
  <w:style w:type="character" w:styleId="af1">
    <w:name w:val="Emphasis"/>
    <w:uiPriority w:val="20"/>
    <w:qFormat/>
    <w:rsid w:val="00522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031">
      <w:bodyDiv w:val="1"/>
      <w:marLeft w:val="0"/>
      <w:marRight w:val="0"/>
      <w:marTop w:val="0"/>
      <w:marBottom w:val="0"/>
      <w:divBdr>
        <w:top w:val="none" w:sz="0" w:space="0" w:color="auto"/>
        <w:left w:val="none" w:sz="0" w:space="0" w:color="auto"/>
        <w:bottom w:val="none" w:sz="0" w:space="0" w:color="auto"/>
        <w:right w:val="none" w:sz="0" w:space="0" w:color="auto"/>
      </w:divBdr>
    </w:div>
    <w:div w:id="83691060">
      <w:bodyDiv w:val="1"/>
      <w:marLeft w:val="0"/>
      <w:marRight w:val="0"/>
      <w:marTop w:val="0"/>
      <w:marBottom w:val="0"/>
      <w:divBdr>
        <w:top w:val="none" w:sz="0" w:space="0" w:color="auto"/>
        <w:left w:val="none" w:sz="0" w:space="0" w:color="auto"/>
        <w:bottom w:val="none" w:sz="0" w:space="0" w:color="auto"/>
        <w:right w:val="none" w:sz="0" w:space="0" w:color="auto"/>
      </w:divBdr>
    </w:div>
    <w:div w:id="144860608">
      <w:bodyDiv w:val="1"/>
      <w:marLeft w:val="0"/>
      <w:marRight w:val="0"/>
      <w:marTop w:val="0"/>
      <w:marBottom w:val="0"/>
      <w:divBdr>
        <w:top w:val="none" w:sz="0" w:space="0" w:color="auto"/>
        <w:left w:val="none" w:sz="0" w:space="0" w:color="auto"/>
        <w:bottom w:val="none" w:sz="0" w:space="0" w:color="auto"/>
        <w:right w:val="none" w:sz="0" w:space="0" w:color="auto"/>
      </w:divBdr>
      <w:divsChild>
        <w:div w:id="1597404065">
          <w:marLeft w:val="0"/>
          <w:marRight w:val="0"/>
          <w:marTop w:val="0"/>
          <w:marBottom w:val="0"/>
          <w:divBdr>
            <w:top w:val="none" w:sz="0" w:space="0" w:color="auto"/>
            <w:left w:val="none" w:sz="0" w:space="0" w:color="auto"/>
            <w:bottom w:val="none" w:sz="0" w:space="0" w:color="auto"/>
            <w:right w:val="none" w:sz="0" w:space="0" w:color="auto"/>
          </w:divBdr>
        </w:div>
      </w:divsChild>
    </w:div>
    <w:div w:id="174611870">
      <w:bodyDiv w:val="1"/>
      <w:marLeft w:val="0"/>
      <w:marRight w:val="0"/>
      <w:marTop w:val="0"/>
      <w:marBottom w:val="0"/>
      <w:divBdr>
        <w:top w:val="none" w:sz="0" w:space="0" w:color="auto"/>
        <w:left w:val="none" w:sz="0" w:space="0" w:color="auto"/>
        <w:bottom w:val="none" w:sz="0" w:space="0" w:color="auto"/>
        <w:right w:val="none" w:sz="0" w:space="0" w:color="auto"/>
      </w:divBdr>
    </w:div>
    <w:div w:id="308482659">
      <w:bodyDiv w:val="1"/>
      <w:marLeft w:val="0"/>
      <w:marRight w:val="0"/>
      <w:marTop w:val="0"/>
      <w:marBottom w:val="0"/>
      <w:divBdr>
        <w:top w:val="none" w:sz="0" w:space="0" w:color="auto"/>
        <w:left w:val="none" w:sz="0" w:space="0" w:color="auto"/>
        <w:bottom w:val="none" w:sz="0" w:space="0" w:color="auto"/>
        <w:right w:val="none" w:sz="0" w:space="0" w:color="auto"/>
      </w:divBdr>
    </w:div>
    <w:div w:id="535429484">
      <w:bodyDiv w:val="1"/>
      <w:marLeft w:val="0"/>
      <w:marRight w:val="0"/>
      <w:marTop w:val="0"/>
      <w:marBottom w:val="0"/>
      <w:divBdr>
        <w:top w:val="none" w:sz="0" w:space="0" w:color="auto"/>
        <w:left w:val="none" w:sz="0" w:space="0" w:color="auto"/>
        <w:bottom w:val="none" w:sz="0" w:space="0" w:color="auto"/>
        <w:right w:val="none" w:sz="0" w:space="0" w:color="auto"/>
      </w:divBdr>
    </w:div>
    <w:div w:id="567883222">
      <w:bodyDiv w:val="1"/>
      <w:marLeft w:val="0"/>
      <w:marRight w:val="0"/>
      <w:marTop w:val="0"/>
      <w:marBottom w:val="0"/>
      <w:divBdr>
        <w:top w:val="none" w:sz="0" w:space="0" w:color="auto"/>
        <w:left w:val="none" w:sz="0" w:space="0" w:color="auto"/>
        <w:bottom w:val="none" w:sz="0" w:space="0" w:color="auto"/>
        <w:right w:val="none" w:sz="0" w:space="0" w:color="auto"/>
      </w:divBdr>
    </w:div>
    <w:div w:id="570845669">
      <w:bodyDiv w:val="1"/>
      <w:marLeft w:val="0"/>
      <w:marRight w:val="0"/>
      <w:marTop w:val="0"/>
      <w:marBottom w:val="0"/>
      <w:divBdr>
        <w:top w:val="none" w:sz="0" w:space="0" w:color="auto"/>
        <w:left w:val="none" w:sz="0" w:space="0" w:color="auto"/>
        <w:bottom w:val="none" w:sz="0" w:space="0" w:color="auto"/>
        <w:right w:val="none" w:sz="0" w:space="0" w:color="auto"/>
      </w:divBdr>
    </w:div>
    <w:div w:id="824008952">
      <w:bodyDiv w:val="1"/>
      <w:marLeft w:val="0"/>
      <w:marRight w:val="0"/>
      <w:marTop w:val="0"/>
      <w:marBottom w:val="0"/>
      <w:divBdr>
        <w:top w:val="none" w:sz="0" w:space="0" w:color="auto"/>
        <w:left w:val="none" w:sz="0" w:space="0" w:color="auto"/>
        <w:bottom w:val="none" w:sz="0" w:space="0" w:color="auto"/>
        <w:right w:val="none" w:sz="0" w:space="0" w:color="auto"/>
      </w:divBdr>
      <w:divsChild>
        <w:div w:id="608313130">
          <w:marLeft w:val="0"/>
          <w:marRight w:val="0"/>
          <w:marTop w:val="0"/>
          <w:marBottom w:val="0"/>
          <w:divBdr>
            <w:top w:val="none" w:sz="0" w:space="0" w:color="auto"/>
            <w:left w:val="none" w:sz="0" w:space="0" w:color="auto"/>
            <w:bottom w:val="none" w:sz="0" w:space="0" w:color="auto"/>
            <w:right w:val="none" w:sz="0" w:space="0" w:color="auto"/>
          </w:divBdr>
        </w:div>
      </w:divsChild>
    </w:div>
    <w:div w:id="868834712">
      <w:bodyDiv w:val="1"/>
      <w:marLeft w:val="0"/>
      <w:marRight w:val="0"/>
      <w:marTop w:val="0"/>
      <w:marBottom w:val="0"/>
      <w:divBdr>
        <w:top w:val="none" w:sz="0" w:space="0" w:color="auto"/>
        <w:left w:val="none" w:sz="0" w:space="0" w:color="auto"/>
        <w:bottom w:val="none" w:sz="0" w:space="0" w:color="auto"/>
        <w:right w:val="none" w:sz="0" w:space="0" w:color="auto"/>
      </w:divBdr>
    </w:div>
    <w:div w:id="872964078">
      <w:bodyDiv w:val="1"/>
      <w:marLeft w:val="0"/>
      <w:marRight w:val="0"/>
      <w:marTop w:val="0"/>
      <w:marBottom w:val="240"/>
      <w:divBdr>
        <w:top w:val="none" w:sz="0" w:space="0" w:color="auto"/>
        <w:left w:val="none" w:sz="0" w:space="0" w:color="auto"/>
        <w:bottom w:val="none" w:sz="0" w:space="0" w:color="auto"/>
        <w:right w:val="none" w:sz="0" w:space="0" w:color="auto"/>
      </w:divBdr>
      <w:divsChild>
        <w:div w:id="447284222">
          <w:marLeft w:val="0"/>
          <w:marRight w:val="0"/>
          <w:marTop w:val="0"/>
          <w:marBottom w:val="0"/>
          <w:divBdr>
            <w:top w:val="none" w:sz="0" w:space="0" w:color="auto"/>
            <w:left w:val="none" w:sz="0" w:space="0" w:color="auto"/>
            <w:bottom w:val="none" w:sz="0" w:space="0" w:color="auto"/>
            <w:right w:val="none" w:sz="0" w:space="0" w:color="auto"/>
          </w:divBdr>
          <w:divsChild>
            <w:div w:id="529732627">
              <w:marLeft w:val="150"/>
              <w:marRight w:val="150"/>
              <w:marTop w:val="0"/>
              <w:marBottom w:val="0"/>
              <w:divBdr>
                <w:top w:val="none" w:sz="0" w:space="0" w:color="auto"/>
                <w:left w:val="none" w:sz="0" w:space="0" w:color="auto"/>
                <w:bottom w:val="none" w:sz="0" w:space="0" w:color="auto"/>
                <w:right w:val="none" w:sz="0" w:space="0" w:color="auto"/>
              </w:divBdr>
              <w:divsChild>
                <w:div w:id="1411735012">
                  <w:marLeft w:val="-2400"/>
                  <w:marRight w:val="0"/>
                  <w:marTop w:val="0"/>
                  <w:marBottom w:val="0"/>
                  <w:divBdr>
                    <w:top w:val="none" w:sz="0" w:space="0" w:color="auto"/>
                    <w:left w:val="none" w:sz="0" w:space="0" w:color="auto"/>
                    <w:bottom w:val="none" w:sz="0" w:space="0" w:color="auto"/>
                    <w:right w:val="none" w:sz="0" w:space="0" w:color="auto"/>
                  </w:divBdr>
                  <w:divsChild>
                    <w:div w:id="1787037578">
                      <w:marLeft w:val="2400"/>
                      <w:marRight w:val="0"/>
                      <w:marTop w:val="0"/>
                      <w:marBottom w:val="0"/>
                      <w:divBdr>
                        <w:top w:val="none" w:sz="0" w:space="0" w:color="auto"/>
                        <w:left w:val="none" w:sz="0" w:space="0" w:color="auto"/>
                        <w:bottom w:val="none" w:sz="0" w:space="0" w:color="auto"/>
                        <w:right w:val="none" w:sz="0" w:space="0" w:color="auto"/>
                      </w:divBdr>
                      <w:divsChild>
                        <w:div w:id="712197698">
                          <w:marLeft w:val="0"/>
                          <w:marRight w:val="-2400"/>
                          <w:marTop w:val="0"/>
                          <w:marBottom w:val="0"/>
                          <w:divBdr>
                            <w:top w:val="none" w:sz="0" w:space="0" w:color="auto"/>
                            <w:left w:val="none" w:sz="0" w:space="0" w:color="auto"/>
                            <w:bottom w:val="none" w:sz="0" w:space="0" w:color="auto"/>
                            <w:right w:val="none" w:sz="0" w:space="0" w:color="auto"/>
                          </w:divBdr>
                          <w:divsChild>
                            <w:div w:id="1423724317">
                              <w:marLeft w:val="0"/>
                              <w:marRight w:val="2400"/>
                              <w:marTop w:val="0"/>
                              <w:marBottom w:val="0"/>
                              <w:divBdr>
                                <w:top w:val="none" w:sz="0" w:space="0" w:color="auto"/>
                                <w:left w:val="none" w:sz="0" w:space="0" w:color="auto"/>
                                <w:bottom w:val="none" w:sz="0" w:space="0" w:color="auto"/>
                                <w:right w:val="none" w:sz="0" w:space="0" w:color="auto"/>
                              </w:divBdr>
                              <w:divsChild>
                                <w:div w:id="805322135">
                                  <w:marLeft w:val="0"/>
                                  <w:marRight w:val="0"/>
                                  <w:marTop w:val="0"/>
                                  <w:marBottom w:val="150"/>
                                  <w:divBdr>
                                    <w:top w:val="none" w:sz="0" w:space="0" w:color="auto"/>
                                    <w:left w:val="none" w:sz="0" w:space="0" w:color="auto"/>
                                    <w:bottom w:val="none" w:sz="0" w:space="0" w:color="auto"/>
                                    <w:right w:val="none" w:sz="0" w:space="0" w:color="auto"/>
                                  </w:divBdr>
                                  <w:divsChild>
                                    <w:div w:id="1346371658">
                                      <w:marLeft w:val="0"/>
                                      <w:marRight w:val="0"/>
                                      <w:marTop w:val="0"/>
                                      <w:marBottom w:val="0"/>
                                      <w:divBdr>
                                        <w:top w:val="none" w:sz="0" w:space="0" w:color="auto"/>
                                        <w:left w:val="none" w:sz="0" w:space="0" w:color="auto"/>
                                        <w:bottom w:val="none" w:sz="0" w:space="0" w:color="auto"/>
                                        <w:right w:val="none" w:sz="0" w:space="0" w:color="auto"/>
                                      </w:divBdr>
                                      <w:divsChild>
                                        <w:div w:id="276373955">
                                          <w:marLeft w:val="0"/>
                                          <w:marRight w:val="0"/>
                                          <w:marTop w:val="0"/>
                                          <w:marBottom w:val="0"/>
                                          <w:divBdr>
                                            <w:top w:val="none" w:sz="0" w:space="0" w:color="auto"/>
                                            <w:left w:val="none" w:sz="0" w:space="0" w:color="auto"/>
                                            <w:bottom w:val="none" w:sz="0" w:space="0" w:color="auto"/>
                                            <w:right w:val="none" w:sz="0" w:space="0" w:color="auto"/>
                                          </w:divBdr>
                                          <w:divsChild>
                                            <w:div w:id="54473805">
                                              <w:marLeft w:val="0"/>
                                              <w:marRight w:val="0"/>
                                              <w:marTop w:val="0"/>
                                              <w:marBottom w:val="0"/>
                                              <w:divBdr>
                                                <w:top w:val="none" w:sz="0" w:space="0" w:color="auto"/>
                                                <w:left w:val="none" w:sz="0" w:space="0" w:color="auto"/>
                                                <w:bottom w:val="none" w:sz="0" w:space="0" w:color="auto"/>
                                                <w:right w:val="none" w:sz="0" w:space="0" w:color="auto"/>
                                              </w:divBdr>
                                              <w:divsChild>
                                                <w:div w:id="8991477">
                                                  <w:marLeft w:val="0"/>
                                                  <w:marRight w:val="0"/>
                                                  <w:marTop w:val="0"/>
                                                  <w:marBottom w:val="0"/>
                                                  <w:divBdr>
                                                    <w:top w:val="none" w:sz="0" w:space="0" w:color="auto"/>
                                                    <w:left w:val="none" w:sz="0" w:space="0" w:color="auto"/>
                                                    <w:bottom w:val="none" w:sz="0" w:space="0" w:color="auto"/>
                                                    <w:right w:val="none" w:sz="0" w:space="0" w:color="auto"/>
                                                  </w:divBdr>
                                                  <w:divsChild>
                                                    <w:div w:id="181944958">
                                                      <w:marLeft w:val="0"/>
                                                      <w:marRight w:val="0"/>
                                                      <w:marTop w:val="0"/>
                                                      <w:marBottom w:val="0"/>
                                                      <w:divBdr>
                                                        <w:top w:val="none" w:sz="0" w:space="0" w:color="auto"/>
                                                        <w:left w:val="none" w:sz="0" w:space="0" w:color="auto"/>
                                                        <w:bottom w:val="none" w:sz="0" w:space="0" w:color="auto"/>
                                                        <w:right w:val="none" w:sz="0" w:space="0" w:color="auto"/>
                                                      </w:divBdr>
                                                      <w:divsChild>
                                                        <w:div w:id="1489442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450574">
      <w:bodyDiv w:val="1"/>
      <w:marLeft w:val="0"/>
      <w:marRight w:val="0"/>
      <w:marTop w:val="0"/>
      <w:marBottom w:val="0"/>
      <w:divBdr>
        <w:top w:val="none" w:sz="0" w:space="0" w:color="auto"/>
        <w:left w:val="none" w:sz="0" w:space="0" w:color="auto"/>
        <w:bottom w:val="none" w:sz="0" w:space="0" w:color="auto"/>
        <w:right w:val="none" w:sz="0" w:space="0" w:color="auto"/>
      </w:divBdr>
    </w:div>
    <w:div w:id="1289245080">
      <w:bodyDiv w:val="1"/>
      <w:marLeft w:val="0"/>
      <w:marRight w:val="0"/>
      <w:marTop w:val="0"/>
      <w:marBottom w:val="0"/>
      <w:divBdr>
        <w:top w:val="none" w:sz="0" w:space="0" w:color="auto"/>
        <w:left w:val="none" w:sz="0" w:space="0" w:color="auto"/>
        <w:bottom w:val="none" w:sz="0" w:space="0" w:color="auto"/>
        <w:right w:val="none" w:sz="0" w:space="0" w:color="auto"/>
      </w:divBdr>
    </w:div>
    <w:div w:id="1316447043">
      <w:bodyDiv w:val="1"/>
      <w:marLeft w:val="0"/>
      <w:marRight w:val="0"/>
      <w:marTop w:val="0"/>
      <w:marBottom w:val="0"/>
      <w:divBdr>
        <w:top w:val="none" w:sz="0" w:space="0" w:color="auto"/>
        <w:left w:val="none" w:sz="0" w:space="0" w:color="auto"/>
        <w:bottom w:val="none" w:sz="0" w:space="0" w:color="auto"/>
        <w:right w:val="none" w:sz="0" w:space="0" w:color="auto"/>
      </w:divBdr>
    </w:div>
    <w:div w:id="1425297837">
      <w:bodyDiv w:val="1"/>
      <w:marLeft w:val="0"/>
      <w:marRight w:val="0"/>
      <w:marTop w:val="0"/>
      <w:marBottom w:val="150"/>
      <w:divBdr>
        <w:top w:val="none" w:sz="0" w:space="0" w:color="auto"/>
        <w:left w:val="none" w:sz="0" w:space="0" w:color="auto"/>
        <w:bottom w:val="none" w:sz="0" w:space="0" w:color="auto"/>
        <w:right w:val="none" w:sz="0" w:space="0" w:color="auto"/>
      </w:divBdr>
      <w:divsChild>
        <w:div w:id="669066935">
          <w:marLeft w:val="0"/>
          <w:marRight w:val="0"/>
          <w:marTop w:val="0"/>
          <w:marBottom w:val="0"/>
          <w:divBdr>
            <w:top w:val="none" w:sz="0" w:space="0" w:color="auto"/>
            <w:left w:val="none" w:sz="0" w:space="0" w:color="auto"/>
            <w:bottom w:val="none" w:sz="0" w:space="0" w:color="auto"/>
            <w:right w:val="none" w:sz="0" w:space="0" w:color="auto"/>
          </w:divBdr>
          <w:divsChild>
            <w:div w:id="954481469">
              <w:marLeft w:val="0"/>
              <w:marRight w:val="0"/>
              <w:marTop w:val="0"/>
              <w:marBottom w:val="0"/>
              <w:divBdr>
                <w:top w:val="none" w:sz="0" w:space="0" w:color="auto"/>
                <w:left w:val="none" w:sz="0" w:space="0" w:color="auto"/>
                <w:bottom w:val="none" w:sz="0" w:space="0" w:color="auto"/>
                <w:right w:val="none" w:sz="0" w:space="0" w:color="auto"/>
              </w:divBdr>
              <w:divsChild>
                <w:div w:id="316037848">
                  <w:marLeft w:val="0"/>
                  <w:marRight w:val="0"/>
                  <w:marTop w:val="90"/>
                  <w:marBottom w:val="0"/>
                  <w:divBdr>
                    <w:top w:val="none" w:sz="0" w:space="0" w:color="auto"/>
                    <w:left w:val="none" w:sz="0" w:space="0" w:color="auto"/>
                    <w:bottom w:val="none" w:sz="0" w:space="0" w:color="auto"/>
                    <w:right w:val="none" w:sz="0" w:space="0" w:color="auto"/>
                  </w:divBdr>
                  <w:divsChild>
                    <w:div w:id="557056658">
                      <w:marLeft w:val="0"/>
                      <w:marRight w:val="0"/>
                      <w:marTop w:val="0"/>
                      <w:marBottom w:val="0"/>
                      <w:divBdr>
                        <w:top w:val="single" w:sz="6" w:space="0" w:color="E2DFD8"/>
                        <w:left w:val="single" w:sz="6" w:space="0" w:color="E2DFD8"/>
                        <w:bottom w:val="single" w:sz="6" w:space="3" w:color="E2DFD8"/>
                        <w:right w:val="single" w:sz="6" w:space="0" w:color="E2DFD8"/>
                      </w:divBdr>
                      <w:divsChild>
                        <w:div w:id="1025255287">
                          <w:marLeft w:val="0"/>
                          <w:marRight w:val="0"/>
                          <w:marTop w:val="0"/>
                          <w:marBottom w:val="0"/>
                          <w:divBdr>
                            <w:top w:val="none" w:sz="0" w:space="0" w:color="auto"/>
                            <w:left w:val="none" w:sz="0" w:space="0" w:color="auto"/>
                            <w:bottom w:val="none" w:sz="0" w:space="0" w:color="auto"/>
                            <w:right w:val="none" w:sz="0" w:space="0" w:color="auto"/>
                          </w:divBdr>
                          <w:divsChild>
                            <w:div w:id="15731513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05013">
      <w:bodyDiv w:val="1"/>
      <w:marLeft w:val="0"/>
      <w:marRight w:val="0"/>
      <w:marTop w:val="0"/>
      <w:marBottom w:val="240"/>
      <w:divBdr>
        <w:top w:val="none" w:sz="0" w:space="0" w:color="auto"/>
        <w:left w:val="none" w:sz="0" w:space="0" w:color="auto"/>
        <w:bottom w:val="none" w:sz="0" w:space="0" w:color="auto"/>
        <w:right w:val="none" w:sz="0" w:space="0" w:color="auto"/>
      </w:divBdr>
      <w:divsChild>
        <w:div w:id="447895580">
          <w:marLeft w:val="0"/>
          <w:marRight w:val="0"/>
          <w:marTop w:val="0"/>
          <w:marBottom w:val="0"/>
          <w:divBdr>
            <w:top w:val="none" w:sz="0" w:space="0" w:color="auto"/>
            <w:left w:val="none" w:sz="0" w:space="0" w:color="auto"/>
            <w:bottom w:val="none" w:sz="0" w:space="0" w:color="auto"/>
            <w:right w:val="none" w:sz="0" w:space="0" w:color="auto"/>
          </w:divBdr>
          <w:divsChild>
            <w:div w:id="192495945">
              <w:marLeft w:val="150"/>
              <w:marRight w:val="150"/>
              <w:marTop w:val="0"/>
              <w:marBottom w:val="0"/>
              <w:divBdr>
                <w:top w:val="none" w:sz="0" w:space="0" w:color="auto"/>
                <w:left w:val="none" w:sz="0" w:space="0" w:color="auto"/>
                <w:bottom w:val="none" w:sz="0" w:space="0" w:color="auto"/>
                <w:right w:val="none" w:sz="0" w:space="0" w:color="auto"/>
              </w:divBdr>
              <w:divsChild>
                <w:div w:id="1932271962">
                  <w:marLeft w:val="-2400"/>
                  <w:marRight w:val="0"/>
                  <w:marTop w:val="0"/>
                  <w:marBottom w:val="0"/>
                  <w:divBdr>
                    <w:top w:val="none" w:sz="0" w:space="0" w:color="auto"/>
                    <w:left w:val="none" w:sz="0" w:space="0" w:color="auto"/>
                    <w:bottom w:val="none" w:sz="0" w:space="0" w:color="auto"/>
                    <w:right w:val="none" w:sz="0" w:space="0" w:color="auto"/>
                  </w:divBdr>
                  <w:divsChild>
                    <w:div w:id="1938977720">
                      <w:marLeft w:val="2400"/>
                      <w:marRight w:val="0"/>
                      <w:marTop w:val="0"/>
                      <w:marBottom w:val="0"/>
                      <w:divBdr>
                        <w:top w:val="none" w:sz="0" w:space="0" w:color="auto"/>
                        <w:left w:val="none" w:sz="0" w:space="0" w:color="auto"/>
                        <w:bottom w:val="none" w:sz="0" w:space="0" w:color="auto"/>
                        <w:right w:val="none" w:sz="0" w:space="0" w:color="auto"/>
                      </w:divBdr>
                      <w:divsChild>
                        <w:div w:id="513493500">
                          <w:marLeft w:val="0"/>
                          <w:marRight w:val="-2400"/>
                          <w:marTop w:val="0"/>
                          <w:marBottom w:val="0"/>
                          <w:divBdr>
                            <w:top w:val="none" w:sz="0" w:space="0" w:color="auto"/>
                            <w:left w:val="none" w:sz="0" w:space="0" w:color="auto"/>
                            <w:bottom w:val="none" w:sz="0" w:space="0" w:color="auto"/>
                            <w:right w:val="none" w:sz="0" w:space="0" w:color="auto"/>
                          </w:divBdr>
                          <w:divsChild>
                            <w:div w:id="1385332335">
                              <w:marLeft w:val="0"/>
                              <w:marRight w:val="2400"/>
                              <w:marTop w:val="0"/>
                              <w:marBottom w:val="0"/>
                              <w:divBdr>
                                <w:top w:val="none" w:sz="0" w:space="0" w:color="auto"/>
                                <w:left w:val="none" w:sz="0" w:space="0" w:color="auto"/>
                                <w:bottom w:val="none" w:sz="0" w:space="0" w:color="auto"/>
                                <w:right w:val="none" w:sz="0" w:space="0" w:color="auto"/>
                              </w:divBdr>
                              <w:divsChild>
                                <w:div w:id="1289163442">
                                  <w:marLeft w:val="0"/>
                                  <w:marRight w:val="0"/>
                                  <w:marTop w:val="0"/>
                                  <w:marBottom w:val="150"/>
                                  <w:divBdr>
                                    <w:top w:val="none" w:sz="0" w:space="0" w:color="auto"/>
                                    <w:left w:val="none" w:sz="0" w:space="0" w:color="auto"/>
                                    <w:bottom w:val="none" w:sz="0" w:space="0" w:color="auto"/>
                                    <w:right w:val="none" w:sz="0" w:space="0" w:color="auto"/>
                                  </w:divBdr>
                                  <w:divsChild>
                                    <w:div w:id="1253509539">
                                      <w:marLeft w:val="0"/>
                                      <w:marRight w:val="0"/>
                                      <w:marTop w:val="0"/>
                                      <w:marBottom w:val="0"/>
                                      <w:divBdr>
                                        <w:top w:val="none" w:sz="0" w:space="0" w:color="auto"/>
                                        <w:left w:val="none" w:sz="0" w:space="0" w:color="auto"/>
                                        <w:bottom w:val="none" w:sz="0" w:space="0" w:color="auto"/>
                                        <w:right w:val="none" w:sz="0" w:space="0" w:color="auto"/>
                                      </w:divBdr>
                                      <w:divsChild>
                                        <w:div w:id="739908498">
                                          <w:marLeft w:val="0"/>
                                          <w:marRight w:val="0"/>
                                          <w:marTop w:val="0"/>
                                          <w:marBottom w:val="0"/>
                                          <w:divBdr>
                                            <w:top w:val="none" w:sz="0" w:space="0" w:color="auto"/>
                                            <w:left w:val="none" w:sz="0" w:space="0" w:color="auto"/>
                                            <w:bottom w:val="none" w:sz="0" w:space="0" w:color="auto"/>
                                            <w:right w:val="none" w:sz="0" w:space="0" w:color="auto"/>
                                          </w:divBdr>
                                          <w:divsChild>
                                            <w:div w:id="1629698794">
                                              <w:marLeft w:val="0"/>
                                              <w:marRight w:val="0"/>
                                              <w:marTop w:val="0"/>
                                              <w:marBottom w:val="0"/>
                                              <w:divBdr>
                                                <w:top w:val="none" w:sz="0" w:space="0" w:color="auto"/>
                                                <w:left w:val="none" w:sz="0" w:space="0" w:color="auto"/>
                                                <w:bottom w:val="none" w:sz="0" w:space="0" w:color="auto"/>
                                                <w:right w:val="none" w:sz="0" w:space="0" w:color="auto"/>
                                              </w:divBdr>
                                              <w:divsChild>
                                                <w:div w:id="982855405">
                                                  <w:marLeft w:val="0"/>
                                                  <w:marRight w:val="0"/>
                                                  <w:marTop w:val="0"/>
                                                  <w:marBottom w:val="0"/>
                                                  <w:divBdr>
                                                    <w:top w:val="none" w:sz="0" w:space="0" w:color="auto"/>
                                                    <w:left w:val="none" w:sz="0" w:space="0" w:color="auto"/>
                                                    <w:bottom w:val="none" w:sz="0" w:space="0" w:color="auto"/>
                                                    <w:right w:val="none" w:sz="0" w:space="0" w:color="auto"/>
                                                  </w:divBdr>
                                                  <w:divsChild>
                                                    <w:div w:id="114443524">
                                                      <w:marLeft w:val="0"/>
                                                      <w:marRight w:val="0"/>
                                                      <w:marTop w:val="0"/>
                                                      <w:marBottom w:val="0"/>
                                                      <w:divBdr>
                                                        <w:top w:val="none" w:sz="0" w:space="0" w:color="auto"/>
                                                        <w:left w:val="none" w:sz="0" w:space="0" w:color="auto"/>
                                                        <w:bottom w:val="none" w:sz="0" w:space="0" w:color="auto"/>
                                                        <w:right w:val="none" w:sz="0" w:space="0" w:color="auto"/>
                                                      </w:divBdr>
                                                      <w:divsChild>
                                                        <w:div w:id="1349526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379668">
      <w:bodyDiv w:val="1"/>
      <w:marLeft w:val="0"/>
      <w:marRight w:val="0"/>
      <w:marTop w:val="0"/>
      <w:marBottom w:val="0"/>
      <w:divBdr>
        <w:top w:val="none" w:sz="0" w:space="0" w:color="auto"/>
        <w:left w:val="none" w:sz="0" w:space="0" w:color="auto"/>
        <w:bottom w:val="none" w:sz="0" w:space="0" w:color="auto"/>
        <w:right w:val="none" w:sz="0" w:space="0" w:color="auto"/>
      </w:divBdr>
      <w:divsChild>
        <w:div w:id="201095072">
          <w:marLeft w:val="0"/>
          <w:marRight w:val="0"/>
          <w:marTop w:val="0"/>
          <w:marBottom w:val="0"/>
          <w:divBdr>
            <w:top w:val="none" w:sz="0" w:space="0" w:color="auto"/>
            <w:left w:val="none" w:sz="0" w:space="0" w:color="auto"/>
            <w:bottom w:val="none" w:sz="0" w:space="0" w:color="auto"/>
            <w:right w:val="none" w:sz="0" w:space="0" w:color="auto"/>
          </w:divBdr>
        </w:div>
      </w:divsChild>
    </w:div>
    <w:div w:id="1595090294">
      <w:bodyDiv w:val="1"/>
      <w:marLeft w:val="0"/>
      <w:marRight w:val="0"/>
      <w:marTop w:val="0"/>
      <w:marBottom w:val="0"/>
      <w:divBdr>
        <w:top w:val="none" w:sz="0" w:space="0" w:color="auto"/>
        <w:left w:val="none" w:sz="0" w:space="0" w:color="auto"/>
        <w:bottom w:val="none" w:sz="0" w:space="0" w:color="auto"/>
        <w:right w:val="none" w:sz="0" w:space="0" w:color="auto"/>
      </w:divBdr>
    </w:div>
    <w:div w:id="1658458629">
      <w:bodyDiv w:val="1"/>
      <w:marLeft w:val="0"/>
      <w:marRight w:val="0"/>
      <w:marTop w:val="0"/>
      <w:marBottom w:val="0"/>
      <w:divBdr>
        <w:top w:val="none" w:sz="0" w:space="0" w:color="auto"/>
        <w:left w:val="none" w:sz="0" w:space="0" w:color="auto"/>
        <w:bottom w:val="none" w:sz="0" w:space="0" w:color="auto"/>
        <w:right w:val="none" w:sz="0" w:space="0" w:color="auto"/>
      </w:divBdr>
    </w:div>
    <w:div w:id="1704669500">
      <w:bodyDiv w:val="1"/>
      <w:marLeft w:val="0"/>
      <w:marRight w:val="0"/>
      <w:marTop w:val="0"/>
      <w:marBottom w:val="0"/>
      <w:divBdr>
        <w:top w:val="none" w:sz="0" w:space="0" w:color="auto"/>
        <w:left w:val="none" w:sz="0" w:space="0" w:color="auto"/>
        <w:bottom w:val="none" w:sz="0" w:space="0" w:color="auto"/>
        <w:right w:val="none" w:sz="0" w:space="0" w:color="auto"/>
      </w:divBdr>
    </w:div>
    <w:div w:id="1719432644">
      <w:bodyDiv w:val="1"/>
      <w:marLeft w:val="0"/>
      <w:marRight w:val="0"/>
      <w:marTop w:val="0"/>
      <w:marBottom w:val="0"/>
      <w:divBdr>
        <w:top w:val="none" w:sz="0" w:space="0" w:color="auto"/>
        <w:left w:val="none" w:sz="0" w:space="0" w:color="auto"/>
        <w:bottom w:val="none" w:sz="0" w:space="0" w:color="auto"/>
        <w:right w:val="none" w:sz="0" w:space="0" w:color="auto"/>
      </w:divBdr>
      <w:divsChild>
        <w:div w:id="976688162">
          <w:marLeft w:val="0"/>
          <w:marRight w:val="0"/>
          <w:marTop w:val="0"/>
          <w:marBottom w:val="0"/>
          <w:divBdr>
            <w:top w:val="none" w:sz="0" w:space="0" w:color="auto"/>
            <w:left w:val="none" w:sz="0" w:space="0" w:color="auto"/>
            <w:bottom w:val="none" w:sz="0" w:space="0" w:color="auto"/>
            <w:right w:val="none" w:sz="0" w:space="0" w:color="auto"/>
          </w:divBdr>
          <w:divsChild>
            <w:div w:id="1651517424">
              <w:marLeft w:val="0"/>
              <w:marRight w:val="0"/>
              <w:marTop w:val="0"/>
              <w:marBottom w:val="0"/>
              <w:divBdr>
                <w:top w:val="none" w:sz="0" w:space="0" w:color="auto"/>
                <w:left w:val="none" w:sz="0" w:space="0" w:color="auto"/>
                <w:bottom w:val="none" w:sz="0" w:space="0" w:color="auto"/>
                <w:right w:val="none" w:sz="0" w:space="0" w:color="auto"/>
              </w:divBdr>
              <w:divsChild>
                <w:div w:id="1172574745">
                  <w:marLeft w:val="0"/>
                  <w:marRight w:val="0"/>
                  <w:marTop w:val="0"/>
                  <w:marBottom w:val="0"/>
                  <w:divBdr>
                    <w:top w:val="none" w:sz="0" w:space="0" w:color="auto"/>
                    <w:left w:val="none" w:sz="0" w:space="0" w:color="auto"/>
                    <w:bottom w:val="none" w:sz="0" w:space="0" w:color="auto"/>
                    <w:right w:val="none" w:sz="0" w:space="0" w:color="auto"/>
                  </w:divBdr>
                  <w:divsChild>
                    <w:div w:id="7094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9264">
      <w:bodyDiv w:val="1"/>
      <w:marLeft w:val="0"/>
      <w:marRight w:val="0"/>
      <w:marTop w:val="0"/>
      <w:marBottom w:val="0"/>
      <w:divBdr>
        <w:top w:val="none" w:sz="0" w:space="0" w:color="auto"/>
        <w:left w:val="none" w:sz="0" w:space="0" w:color="auto"/>
        <w:bottom w:val="none" w:sz="0" w:space="0" w:color="auto"/>
        <w:right w:val="none" w:sz="0" w:space="0" w:color="auto"/>
      </w:divBdr>
    </w:div>
    <w:div w:id="2121027910">
      <w:bodyDiv w:val="1"/>
      <w:marLeft w:val="0"/>
      <w:marRight w:val="0"/>
      <w:marTop w:val="0"/>
      <w:marBottom w:val="0"/>
      <w:divBdr>
        <w:top w:val="none" w:sz="0" w:space="0" w:color="auto"/>
        <w:left w:val="none" w:sz="0" w:space="0" w:color="auto"/>
        <w:bottom w:val="none" w:sz="0" w:space="0" w:color="auto"/>
        <w:right w:val="none" w:sz="0" w:space="0" w:color="auto"/>
      </w:divBdr>
    </w:div>
    <w:div w:id="21260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4.jpeg"/><Relationship Id="rId26" Type="http://schemas.openxmlformats.org/officeDocument/2006/relationships/oleObject" Target="embeddings/oleObject2.bin"/><Relationship Id="rId39" Type="http://schemas.openxmlformats.org/officeDocument/2006/relationships/oleObject" Target="embeddings/oleObject14.bin"/><Relationship Id="rId21" Type="http://schemas.openxmlformats.org/officeDocument/2006/relationships/image" Target="media/image17.png"/><Relationship Id="rId34" Type="http://schemas.openxmlformats.org/officeDocument/2006/relationships/oleObject" Target="embeddings/oleObject10.bin"/><Relationship Id="rId42" Type="http://schemas.openxmlformats.org/officeDocument/2006/relationships/oleObject" Target="embeddings/oleObject17.bin"/><Relationship Id="rId47" Type="http://schemas.openxmlformats.org/officeDocument/2006/relationships/image" Target="media/image21.png"/><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3.jpeg"/><Relationship Id="rId29" Type="http://schemas.openxmlformats.org/officeDocument/2006/relationships/oleObject" Target="embeddings/oleObject5.bin"/><Relationship Id="rId11" Type="http://schemas.openxmlformats.org/officeDocument/2006/relationships/image" Target="media/image8.png"/><Relationship Id="rId24" Type="http://schemas.openxmlformats.org/officeDocument/2006/relationships/oleObject" Target="embeddings/oleObject1.bin"/><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image" Target="media/image12.jpeg"/><Relationship Id="rId23" Type="http://schemas.openxmlformats.org/officeDocument/2006/relationships/image" Target="media/image19.wmf"/><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5.jpeg"/><Relationship Id="rId31" Type="http://schemas.openxmlformats.org/officeDocument/2006/relationships/oleObject" Target="embeddings/oleObject7.bin"/><Relationship Id="rId44"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png"/><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hyperlink" Target="https://www.google.com.tw/search?q=%E6%A8%82%E4%B8%8D%E6%80%9D%E8%9C%80&amp;spell=1&amp;sa=X&amp;ved=0ahUKEwjP_pmojZLTAhXLQpQKHVUJCEcQBQgXKAA" TargetMode="External"/><Relationship Id="rId43" Type="http://schemas.openxmlformats.org/officeDocument/2006/relationships/oleObject" Target="embeddings/oleObject18.bin"/><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hyperlink" Target="http://www.ibis.com/gb/hotel-8552-ibis-styles-kuala-lumpur-fraser-business-park/index.shtml" TargetMode="External"/><Relationship Id="rId25" Type="http://schemas.openxmlformats.org/officeDocument/2006/relationships/image" Target="media/image20.wmf"/><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openxmlformats.org/officeDocument/2006/relationships/oleObject" Target="embeddings/oleObject21.bin"/><Relationship Id="rId20" Type="http://schemas.openxmlformats.org/officeDocument/2006/relationships/image" Target="media/image16.jpeg"/><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6967-5942-4551-90C1-2E9CCB11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Links>
    <vt:vector size="12" baseType="variant">
      <vt:variant>
        <vt:i4>5898363</vt:i4>
      </vt:variant>
      <vt:variant>
        <vt:i4>45</vt:i4>
      </vt:variant>
      <vt:variant>
        <vt:i4>0</vt:i4>
      </vt:variant>
      <vt:variant>
        <vt:i4>5</vt:i4>
      </vt:variant>
      <vt:variant>
        <vt:lpwstr>https://www.google.com.tw/search?q=%E6%A8%82%E4%B8%8D%E6%80%9D%E8%9C%80&amp;spell=1&amp;sa=X&amp;ved=0ahUKEwjP_pmojZLTAhXLQpQKHVUJCEcQBQgXKAA</vt:lpwstr>
      </vt:variant>
      <vt:variant>
        <vt:lpwstr/>
      </vt:variant>
      <vt:variant>
        <vt:i4>3080313</vt:i4>
      </vt:variant>
      <vt:variant>
        <vt:i4>12</vt:i4>
      </vt:variant>
      <vt:variant>
        <vt:i4>0</vt:i4>
      </vt:variant>
      <vt:variant>
        <vt:i4>5</vt:i4>
      </vt:variant>
      <vt:variant>
        <vt:lpwstr>http://www.ibis.com/gb/hotel-8552-ibis-styles-kuala-lumpur-fraser-business-park/index.shtml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KUL10207K5D</dc:title>
  <dc:creator>newamazing</dc:creator>
  <cp:lastModifiedBy>user</cp:lastModifiedBy>
  <cp:revision>2</cp:revision>
  <cp:lastPrinted>2013-02-07T02:06:00Z</cp:lastPrinted>
  <dcterms:created xsi:type="dcterms:W3CDTF">2018-01-24T09:17:00Z</dcterms:created>
  <dcterms:modified xsi:type="dcterms:W3CDTF">2018-01-24T09:17:00Z</dcterms:modified>
</cp:coreProperties>
</file>