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801" w:rsidRDefault="00597801" w:rsidP="00597801">
      <w:pPr>
        <w:spacing w:line="0" w:lineRule="atLeast"/>
      </w:pPr>
    </w:p>
    <w:p w:rsidR="00597801" w:rsidRDefault="0043577A" w:rsidP="00597801">
      <w:pPr>
        <w:spacing w:line="0" w:lineRule="atLea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3.75pt;margin-top:23.6pt;width:525.15pt;height:43.3pt;z-index:-251653120" wrapcoords="1605 0 309 372 123 1117 123 5959 -31 11545 -31 12662 185 17876 0 18621 154 21972 2530 22345 15675 22345 20489 22345 21723 21600 21693 1117 21075 745 15645 0 1605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r>
        <w:rPr>
          <w:noProof/>
        </w:rPr>
        <w:pict>
          <v:shape id="_x0000_s1027" type="#_x0000_t136" style="position:absolute;margin-left:168pt;margin-top:-20.05pt;width:204pt;height:43.3pt;z-index:251661312"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28" type="#_x0000_t136" style="position:absolute;margin-left:382.5pt;margin-top:-2.25pt;width:96pt;height:26.15pt;z-index:-251654144"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26" type="#_x0000_t136" style="position:absolute;margin-left:58.5pt;margin-top:-2.25pt;width:96pt;height:26.15pt;z-index:-251656192"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43577A" w:rsidP="00597801">
      <w:pPr>
        <w:spacing w:line="0" w:lineRule="atLeast"/>
      </w:pPr>
      <w:r>
        <w:rPr>
          <w:noProof/>
        </w:rPr>
        <w:pict>
          <v:shape id="_x0000_s1035" type="#_x0000_t136" style="position:absolute;margin-left:3.75pt;margin-top:8.15pt;width:525.15pt;height:75.55pt;z-index:-251641856" wrapcoords="247 0 31 214 -31 2139 -31 3850 0 4491 679 6844 555 8554 586 9410 802 10265 802 10693 3333 13687 3610 13687 3610 15398 3950 16253 4752 16253 17249 16253 17928 16253 18144 15612 18082 13687 18483 13687 20489 10907 20520 10265 20582 7699 20551 6844 21631 5347 21723 4705 21538 3422 21631 2566 21538 1497 21261 0 247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廈門無購物站無自費行程!&#10;  "/>
            <w10:wrap type="tight"/>
          </v:shape>
        </w:pict>
      </w:r>
    </w:p>
    <w:p w:rsidR="00597801" w:rsidRDefault="00597801" w:rsidP="00597801">
      <w:pPr>
        <w:spacing w:line="0" w:lineRule="atLeast"/>
      </w:pPr>
    </w:p>
    <w:p w:rsidR="00597801" w:rsidRDefault="00597801" w:rsidP="00597801">
      <w:pPr>
        <w:spacing w:line="260" w:lineRule="exact"/>
        <w:rPr>
          <w:rFonts w:ascii="標楷體" w:eastAsia="標楷體" w:hAnsi="標楷體" w:cs="Arial"/>
          <w:bCs/>
          <w:color w:val="000000"/>
          <w:sz w:val="22"/>
        </w:rPr>
      </w:pPr>
    </w:p>
    <w:p w:rsidR="00597801" w:rsidRDefault="00597801" w:rsidP="00597801">
      <w:pPr>
        <w:spacing w:line="0" w:lineRule="atLeast"/>
        <w:rPr>
          <w:rFonts w:ascii="標楷體" w:eastAsia="標楷體" w:hAnsi="標楷體" w:cs="Arial"/>
          <w:b/>
          <w:bCs/>
          <w:color w:val="0000FF"/>
          <w:sz w:val="28"/>
          <w:szCs w:val="28"/>
        </w:rPr>
      </w:pPr>
      <w:r>
        <w:rPr>
          <w:noProof/>
        </w:rPr>
        <w:drawing>
          <wp:anchor distT="0" distB="0" distL="114300" distR="114300" simplePos="0" relativeHeight="251676672" behindDoc="1" locked="0" layoutInCell="1" allowOverlap="1">
            <wp:simplePos x="0" y="0"/>
            <wp:positionH relativeFrom="column">
              <wp:posOffset>5154930</wp:posOffset>
            </wp:positionH>
            <wp:positionV relativeFrom="paragraph">
              <wp:posOffset>295910</wp:posOffset>
            </wp:positionV>
            <wp:extent cx="1752600" cy="1064895"/>
            <wp:effectExtent l="19050" t="0" r="0" b="0"/>
            <wp:wrapTight wrapText="bothSides">
              <wp:wrapPolygon edited="0">
                <wp:start x="-235" y="0"/>
                <wp:lineTo x="-235" y="21252"/>
                <wp:lineTo x="21600" y="21252"/>
                <wp:lineTo x="21600" y="0"/>
                <wp:lineTo x="-235" y="0"/>
              </wp:wrapPolygon>
            </wp:wrapTight>
            <wp:docPr id="46" name="圖片 46" descr="774230_1503061235002586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74230_15030612350025866476"/>
                    <pic:cNvPicPr>
                      <a:picLocks noChangeAspect="1" noChangeArrowheads="1"/>
                    </pic:cNvPicPr>
                  </pic:nvPicPr>
                  <pic:blipFill>
                    <a:blip r:embed="rId9" cstate="print"/>
                    <a:srcRect/>
                    <a:stretch>
                      <a:fillRect/>
                    </a:stretch>
                  </pic:blipFill>
                  <pic:spPr bwMode="auto">
                    <a:xfrm>
                      <a:off x="0" y="0"/>
                      <a:ext cx="1752600" cy="1064895"/>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金門最新</w:t>
      </w:r>
      <w:r w:rsidRPr="00DB7B6E">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金湖大飯店1晚  </w:t>
      </w:r>
    </w:p>
    <w:p w:rsidR="00597801" w:rsidRPr="000F26D1" w:rsidRDefault="00A51E19" w:rsidP="00597801">
      <w:pPr>
        <w:spacing w:line="0" w:lineRule="atLeast"/>
        <w:rPr>
          <w:rFonts w:ascii="標楷體" w:eastAsia="標楷體" w:hAnsi="標楷體" w:cs="Arial"/>
          <w:b/>
          <w:bCs/>
          <w:color w:val="0000FF"/>
          <w:sz w:val="28"/>
          <w:szCs w:val="28"/>
        </w:rPr>
      </w:pPr>
      <w:r>
        <w:rPr>
          <w:rFonts w:ascii="標楷體" w:eastAsia="標楷體" w:hAnsi="標楷體" w:cs="Arial" w:hint="eastAsia"/>
          <w:b/>
          <w:bCs/>
          <w:noProof/>
          <w:color w:val="0000FF"/>
          <w:sz w:val="28"/>
          <w:szCs w:val="28"/>
        </w:rPr>
        <w:drawing>
          <wp:anchor distT="0" distB="0" distL="114300" distR="114300" simplePos="0" relativeHeight="251675648" behindDoc="1" locked="0" layoutInCell="1" allowOverlap="1">
            <wp:simplePos x="0" y="0"/>
            <wp:positionH relativeFrom="column">
              <wp:posOffset>3202305</wp:posOffset>
            </wp:positionH>
            <wp:positionV relativeFrom="paragraph">
              <wp:posOffset>60325</wp:posOffset>
            </wp:positionV>
            <wp:extent cx="1954530" cy="1066800"/>
            <wp:effectExtent l="19050" t="0" r="7620" b="0"/>
            <wp:wrapTight wrapText="bothSides">
              <wp:wrapPolygon edited="0">
                <wp:start x="-211" y="0"/>
                <wp:lineTo x="-211" y="21214"/>
                <wp:lineTo x="21684" y="21214"/>
                <wp:lineTo x="21684" y="0"/>
                <wp:lineTo x="-211" y="0"/>
              </wp:wrapPolygon>
            </wp:wrapTight>
            <wp:docPr id="45" name="圖片 45" descr="774230_1503061235002586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74230_15030612350025866463"/>
                    <pic:cNvPicPr>
                      <a:picLocks noChangeAspect="1" noChangeArrowheads="1"/>
                    </pic:cNvPicPr>
                  </pic:nvPicPr>
                  <pic:blipFill>
                    <a:blip r:embed="rId10" cstate="print"/>
                    <a:srcRect/>
                    <a:stretch>
                      <a:fillRect/>
                    </a:stretch>
                  </pic:blipFill>
                  <pic:spPr bwMode="auto">
                    <a:xfrm>
                      <a:off x="0" y="0"/>
                      <a:ext cx="1954530" cy="1066800"/>
                    </a:xfrm>
                    <a:prstGeom prst="rect">
                      <a:avLst/>
                    </a:prstGeom>
                    <a:noFill/>
                    <a:ln w="9525">
                      <a:noFill/>
                      <a:miter lim="800000"/>
                      <a:headEnd/>
                      <a:tailEnd/>
                    </a:ln>
                  </pic:spPr>
                </pic:pic>
              </a:graphicData>
            </a:graphic>
          </wp:anchor>
        </w:drawing>
      </w:r>
      <w:r w:rsidR="00597801">
        <w:rPr>
          <w:rFonts w:ascii="標楷體" w:eastAsia="標楷體" w:hAnsi="標楷體" w:cs="Arial" w:hint="eastAsia"/>
          <w:b/>
          <w:bCs/>
          <w:color w:val="0000FF"/>
          <w:sz w:val="28"/>
          <w:szCs w:val="28"/>
        </w:rPr>
        <w:t>金門新開! 金門最好!</w:t>
      </w:r>
    </w:p>
    <w:p w:rsidR="00597801" w:rsidRDefault="00597801" w:rsidP="00597801">
      <w:pPr>
        <w:spacing w:line="260" w:lineRule="exact"/>
        <w:rPr>
          <w:rFonts w:ascii="標楷體" w:eastAsia="標楷體" w:hAnsi="標楷體"/>
          <w:bCs/>
          <w:noProof/>
          <w:color w:val="000000"/>
          <w:szCs w:val="24"/>
        </w:rPr>
      </w:pPr>
      <w:r w:rsidRPr="00F47321">
        <w:rPr>
          <w:rFonts w:ascii="標楷體" w:eastAsia="標楷體" w:hAnsi="標楷體" w:cs="Arial"/>
          <w:bCs/>
          <w:noProof/>
          <w:color w:val="000000"/>
          <w:szCs w:val="24"/>
        </w:rPr>
        <w:t>昇恆昌</w:t>
      </w:r>
      <w:r w:rsidRPr="00F47321">
        <w:rPr>
          <w:rFonts w:ascii="標楷體" w:eastAsia="標楷體" w:hAnsi="標楷體"/>
          <w:bCs/>
          <w:noProof/>
          <w:color w:val="000000"/>
          <w:szCs w:val="24"/>
        </w:rPr>
        <w:t>金湖大飯店</w:t>
      </w:r>
      <w:r w:rsidRPr="00F47321">
        <w:rPr>
          <w:rFonts w:ascii="標楷體" w:eastAsia="標楷體" w:hAnsi="標楷體" w:cs="Arial"/>
          <w:bCs/>
          <w:noProof/>
          <w:color w:val="000000"/>
          <w:szCs w:val="24"/>
        </w:rPr>
        <w:t>擁有全金門最佳的視野，讓您站在華人世界的樞紐，放眼萬千世界；這裡有緊鄰小太湖畔優越的地理位置，是您絕佳的度假選擇</w:t>
      </w:r>
      <w:r w:rsidRPr="00F47321">
        <w:rPr>
          <w:rFonts w:ascii="標楷體" w:eastAsia="標楷體" w:hAnsi="標楷體"/>
          <w:bCs/>
          <w:noProof/>
          <w:color w:val="000000"/>
          <w:szCs w:val="24"/>
        </w:rPr>
        <w:t>。座落於金湖鎮，客房設計獨具在地人文特色，寬敞且舒適</w:t>
      </w:r>
      <w:r>
        <w:rPr>
          <w:rFonts w:ascii="標楷體" w:eastAsia="標楷體" w:hAnsi="標楷體"/>
          <w:bCs/>
          <w:noProof/>
          <w:color w:val="000000"/>
          <w:szCs w:val="24"/>
        </w:rPr>
        <w:t>。</w:t>
      </w:r>
    </w:p>
    <w:p w:rsidR="00597801" w:rsidRDefault="00597801" w:rsidP="00597801">
      <w:pPr>
        <w:spacing w:line="260" w:lineRule="exact"/>
        <w:rPr>
          <w:rFonts w:ascii="標楷體" w:eastAsia="標楷體" w:hAnsi="標楷體"/>
          <w:bCs/>
          <w:noProof/>
          <w:color w:val="000000"/>
          <w:szCs w:val="24"/>
        </w:rPr>
      </w:pPr>
    </w:p>
    <w:p w:rsidR="00597801" w:rsidRPr="002E271F" w:rsidRDefault="00597801" w:rsidP="00597801">
      <w:pPr>
        <w:spacing w:line="280" w:lineRule="exact"/>
        <w:rPr>
          <w:rFonts w:ascii="標楷體" w:eastAsia="標楷體" w:hAnsi="標楷體" w:cs="Arial"/>
          <w:bCs/>
          <w:color w:val="000000"/>
          <w:szCs w:val="24"/>
        </w:rPr>
      </w:pPr>
      <w:r>
        <w:rPr>
          <w:rFonts w:ascii="標楷體" w:eastAsia="標楷體" w:hAnsi="標楷體" w:cs="Arial" w:hint="eastAsia"/>
          <w:bCs/>
          <w:noProof/>
          <w:color w:val="000000"/>
          <w:sz w:val="22"/>
        </w:rPr>
        <w:drawing>
          <wp:anchor distT="0" distB="0" distL="114300" distR="114300" simplePos="0" relativeHeight="251670528" behindDoc="0" locked="0" layoutInCell="1" allowOverlap="1">
            <wp:simplePos x="0" y="0"/>
            <wp:positionH relativeFrom="column">
              <wp:posOffset>4231005</wp:posOffset>
            </wp:positionH>
            <wp:positionV relativeFrom="paragraph">
              <wp:posOffset>95885</wp:posOffset>
            </wp:positionV>
            <wp:extent cx="1676400" cy="228600"/>
            <wp:effectExtent l="19050" t="0" r="0" b="0"/>
            <wp:wrapSquare wrapText="bothSides"/>
            <wp:docPr id="40" name="圖片 9" descr="l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lm_logo.gif"/>
                    <pic:cNvPicPr>
                      <a:picLocks noChangeAspect="1" noChangeArrowheads="1"/>
                    </pic:cNvPicPr>
                  </pic:nvPicPr>
                  <pic:blipFill>
                    <a:blip r:embed="rId11" cstate="print"/>
                    <a:srcRect/>
                    <a:stretch>
                      <a:fillRect/>
                    </a:stretch>
                  </pic:blipFill>
                  <pic:spPr bwMode="auto">
                    <a:xfrm>
                      <a:off x="0" y="0"/>
                      <a:ext cx="1676400" cy="228600"/>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國際掛牌</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艾美</w:t>
      </w:r>
      <w:r w:rsidRPr="000F7732">
        <w:rPr>
          <w:rFonts w:ascii="標楷體" w:eastAsia="標楷體" w:hAnsi="標楷體" w:cs="Arial" w:hint="eastAsia"/>
          <w:b/>
          <w:bCs/>
          <w:color w:val="0000FF"/>
          <w:sz w:val="28"/>
          <w:szCs w:val="28"/>
        </w:rPr>
        <w:t>酒店</w:t>
      </w:r>
      <w:r>
        <w:rPr>
          <w:rFonts w:ascii="標楷體" w:eastAsia="標楷體" w:hAnsi="標楷體" w:cs="Arial" w:hint="eastAsia"/>
          <w:b/>
          <w:bCs/>
          <w:color w:val="0000FF"/>
          <w:sz w:val="28"/>
          <w:szCs w:val="28"/>
        </w:rPr>
        <w:t xml:space="preserve"> 1 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一個全新的視角，透過藝術、設計與時尚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bCs/>
          <w:noProof/>
          <w:color w:val="000000"/>
          <w:szCs w:val="24"/>
        </w:rPr>
        <w:drawing>
          <wp:anchor distT="0" distB="0" distL="114300" distR="114300" simplePos="0" relativeHeight="251671552" behindDoc="0" locked="0" layoutInCell="1" allowOverlap="1">
            <wp:simplePos x="0" y="0"/>
            <wp:positionH relativeFrom="column">
              <wp:posOffset>3259455</wp:posOffset>
            </wp:positionH>
            <wp:positionV relativeFrom="paragraph">
              <wp:posOffset>31115</wp:posOffset>
            </wp:positionV>
            <wp:extent cx="1897380" cy="1054735"/>
            <wp:effectExtent l="19050" t="0" r="7620" b="0"/>
            <wp:wrapSquare wrapText="bothSides"/>
            <wp:docPr id="38" name="圖片 11"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未命名.JPG"/>
                    <pic:cNvPicPr>
                      <a:picLocks noChangeAspect="1" noChangeArrowheads="1"/>
                    </pic:cNvPicPr>
                  </pic:nvPicPr>
                  <pic:blipFill>
                    <a:blip r:embed="rId12" cstate="print"/>
                    <a:srcRect/>
                    <a:stretch>
                      <a:fillRect/>
                    </a:stretch>
                  </pic:blipFill>
                  <pic:spPr bwMode="auto">
                    <a:xfrm>
                      <a:off x="0" y="0"/>
                      <a:ext cx="1897380" cy="1054735"/>
                    </a:xfrm>
                    <a:prstGeom prst="rect">
                      <a:avLst/>
                    </a:prstGeom>
                    <a:noFill/>
                    <a:ln w="9525">
                      <a:noFill/>
                      <a:miter lim="800000"/>
                      <a:headEnd/>
                      <a:tailEnd/>
                    </a:ln>
                  </pic:spPr>
                </pic:pic>
              </a:graphicData>
            </a:graphic>
          </wp:anchor>
        </w:drawing>
      </w:r>
      <w:r>
        <w:rPr>
          <w:rFonts w:ascii="標楷體" w:eastAsia="標楷體" w:hAnsi="標楷體" w:cs="Arial"/>
          <w:bCs/>
          <w:noProof/>
          <w:color w:val="000000"/>
          <w:szCs w:val="24"/>
        </w:rPr>
        <w:drawing>
          <wp:anchor distT="0" distB="0" distL="114300" distR="114300" simplePos="0" relativeHeight="251669504" behindDoc="0" locked="0" layoutInCell="1" allowOverlap="1">
            <wp:simplePos x="0" y="0"/>
            <wp:positionH relativeFrom="column">
              <wp:posOffset>5154930</wp:posOffset>
            </wp:positionH>
            <wp:positionV relativeFrom="paragraph">
              <wp:posOffset>31115</wp:posOffset>
            </wp:positionV>
            <wp:extent cx="1828800" cy="1054735"/>
            <wp:effectExtent l="19050" t="0" r="0" b="0"/>
            <wp:wrapSquare wrapText="bothSides"/>
            <wp:docPr id="39" name="圖片 0" descr="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caption.jpg"/>
                    <pic:cNvPicPr>
                      <a:picLocks noChangeAspect="1" noChangeArrowheads="1"/>
                    </pic:cNvPicPr>
                  </pic:nvPicPr>
                  <pic:blipFill>
                    <a:blip r:embed="rId13" cstate="print"/>
                    <a:srcRect/>
                    <a:stretch>
                      <a:fillRect/>
                    </a:stretch>
                  </pic:blipFill>
                  <pic:spPr bwMode="auto">
                    <a:xfrm>
                      <a:off x="0" y="0"/>
                      <a:ext cx="1828800" cy="1054735"/>
                    </a:xfrm>
                    <a:prstGeom prst="rect">
                      <a:avLst/>
                    </a:prstGeom>
                    <a:noFill/>
                    <a:ln w="9525">
                      <a:noFill/>
                      <a:miter lim="800000"/>
                      <a:headEnd/>
                      <a:tailEnd/>
                    </a:ln>
                  </pic:spPr>
                </pic:pic>
              </a:graphicData>
            </a:graphic>
          </wp:anchor>
        </w:drawing>
      </w:r>
      <w:r>
        <w:rPr>
          <w:rFonts w:ascii="標楷體" w:eastAsia="標楷體" w:hAnsi="標楷體" w:cs="Arial" w:hint="eastAsia"/>
          <w:bCs/>
          <w:color w:val="000000"/>
          <w:szCs w:val="24"/>
        </w:rPr>
        <w:t>帶您感知這魅力四射的城市。</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抵達酒店即刻印入眼簾的是一塊巨幅畫布，</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裝飾著來自全球多位LM100</w:t>
      </w:r>
      <w:r w:rsidRPr="00B765BE">
        <w:rPr>
          <w:rFonts w:ascii="標楷體" w:eastAsia="標楷體" w:hAnsi="標楷體" w:cs="Arial" w:hint="eastAsia"/>
          <w:bCs/>
          <w:color w:val="000000"/>
          <w:szCs w:val="24"/>
          <w:vertAlign w:val="superscript"/>
        </w:rPr>
        <w:t>TM</w:t>
      </w:r>
      <w:r w:rsidRPr="00B765BE">
        <w:rPr>
          <w:rFonts w:ascii="標楷體" w:eastAsia="標楷體" w:hAnsi="標楷體" w:cs="Arial" w:hint="eastAsia"/>
          <w:bCs/>
          <w:color w:val="000000"/>
          <w:szCs w:val="24"/>
        </w:rPr>
        <w:t>藝術大師</w:t>
      </w:r>
      <w:r>
        <w:rPr>
          <w:rFonts w:ascii="標楷體" w:eastAsia="標楷體" w:hAnsi="標楷體" w:cs="Arial" w:hint="eastAsia"/>
          <w:bCs/>
          <w:color w:val="000000"/>
          <w:szCs w:val="24"/>
        </w:rPr>
        <w:t>及新秀</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為艾美創造的作品，讓賓客的心境轉變，</w:t>
      </w:r>
    </w:p>
    <w:p w:rsidR="00597801" w:rsidRPr="00B765BE" w:rsidRDefault="00597801" w:rsidP="00597801">
      <w:pPr>
        <w:spacing w:line="260" w:lineRule="exact"/>
        <w:rPr>
          <w:rFonts w:ascii="標楷體" w:eastAsia="標楷體" w:hAnsi="標楷體" w:cs="Arial"/>
          <w:bCs/>
          <w:color w:val="000000"/>
          <w:w w:val="95"/>
          <w:szCs w:val="24"/>
        </w:rPr>
      </w:pPr>
      <w:r w:rsidRPr="00B765BE">
        <w:rPr>
          <w:rFonts w:ascii="標楷體" w:eastAsia="標楷體" w:hAnsi="標楷體" w:cs="Arial" w:hint="eastAsia"/>
          <w:bCs/>
          <w:color w:val="000000"/>
          <w:w w:val="95"/>
          <w:szCs w:val="24"/>
        </w:rPr>
        <w:t>將喧囂的世俗置於</w:t>
      </w:r>
      <w:proofErr w:type="gramStart"/>
      <w:r w:rsidRPr="00B765BE">
        <w:rPr>
          <w:rFonts w:ascii="標楷體" w:eastAsia="標楷體" w:hAnsi="標楷體" w:cs="Arial" w:hint="eastAsia"/>
          <w:bCs/>
          <w:color w:val="000000"/>
          <w:w w:val="95"/>
          <w:szCs w:val="24"/>
        </w:rPr>
        <w:t>身後，</w:t>
      </w:r>
      <w:proofErr w:type="gramEnd"/>
      <w:r w:rsidRPr="00B765BE">
        <w:rPr>
          <w:rFonts w:ascii="標楷體" w:eastAsia="標楷體" w:hAnsi="標楷體" w:cs="Arial" w:hint="eastAsia"/>
          <w:bCs/>
          <w:color w:val="000000"/>
          <w:w w:val="95"/>
          <w:szCs w:val="24"/>
        </w:rPr>
        <w:t>踏入艾美的全新世界。</w:t>
      </w:r>
    </w:p>
    <w:p w:rsidR="00597801" w:rsidRDefault="00597801" w:rsidP="00597801">
      <w:pPr>
        <w:spacing w:line="260" w:lineRule="exact"/>
        <w:rPr>
          <w:rFonts w:ascii="標楷體" w:eastAsia="標楷體" w:hAnsi="標楷體" w:cs="Arial"/>
          <w:bCs/>
          <w:color w:val="000000"/>
          <w:szCs w:val="24"/>
        </w:rPr>
      </w:pPr>
      <w:r w:rsidRPr="009F52F8">
        <w:rPr>
          <w:rFonts w:ascii="標楷體" w:eastAsia="標楷體" w:hAnsi="標楷體" w:cs="Arial" w:hint="eastAsia"/>
          <w:bCs/>
          <w:color w:val="000000"/>
          <w:szCs w:val="24"/>
        </w:rPr>
        <w:t>時尚前衛的設計風格創造了無限探索空間和奢華感覺。酒店</w:t>
      </w:r>
      <w:r>
        <w:rPr>
          <w:rFonts w:ascii="標楷體" w:eastAsia="標楷體" w:hAnsi="標楷體" w:cs="Arial" w:hint="eastAsia"/>
          <w:bCs/>
          <w:color w:val="000000"/>
          <w:szCs w:val="24"/>
        </w:rPr>
        <w:t>座落於風景</w:t>
      </w:r>
      <w:proofErr w:type="gramStart"/>
      <w:r>
        <w:rPr>
          <w:rFonts w:ascii="標楷體" w:eastAsia="標楷體" w:hAnsi="標楷體" w:cs="Arial" w:hint="eastAsia"/>
          <w:bCs/>
          <w:color w:val="000000"/>
          <w:szCs w:val="24"/>
        </w:rPr>
        <w:t>秀美仙岳山畔，</w:t>
      </w:r>
      <w:proofErr w:type="gramEnd"/>
      <w:r>
        <w:rPr>
          <w:rFonts w:ascii="標楷體" w:eastAsia="標楷體" w:hAnsi="標楷體" w:cs="Arial" w:hint="eastAsia"/>
          <w:bCs/>
          <w:color w:val="000000"/>
          <w:szCs w:val="24"/>
        </w:rPr>
        <w:t>擁有個性化服務、時尚前衛設計風格的國際五星級奢華酒店。</w:t>
      </w:r>
    </w:p>
    <w:p w:rsidR="00597801" w:rsidRPr="00DB7B6E" w:rsidRDefault="00597801" w:rsidP="00597801">
      <w:pPr>
        <w:spacing w:line="280" w:lineRule="exact"/>
        <w:rPr>
          <w:rFonts w:ascii="標楷體" w:eastAsia="標楷體" w:hAnsi="標楷體" w:cs="Arial"/>
          <w:b/>
          <w:bCs/>
          <w:color w:val="0000FF"/>
          <w:sz w:val="28"/>
          <w:szCs w:val="28"/>
        </w:rPr>
      </w:pPr>
      <w:r>
        <w:rPr>
          <w:rFonts w:ascii="標楷體" w:eastAsia="標楷體" w:hAnsi="標楷體" w:cs="Arial" w:hint="eastAsia"/>
          <w:b/>
          <w:bCs/>
          <w:color w:val="0000FF"/>
          <w:sz w:val="28"/>
          <w:szCs w:val="28"/>
        </w:rPr>
        <w:t>准</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w:t>
      </w:r>
      <w:proofErr w:type="gramStart"/>
      <w:r w:rsidR="00A468DE">
        <w:rPr>
          <w:rFonts w:ascii="標楷體" w:eastAsia="標楷體" w:hAnsi="標楷體" w:cs="Arial" w:hint="eastAsia"/>
          <w:b/>
          <w:bCs/>
          <w:color w:val="0000FF"/>
          <w:sz w:val="28"/>
          <w:szCs w:val="28"/>
        </w:rPr>
        <w:t>佰翔圓山</w:t>
      </w:r>
      <w:proofErr w:type="gramEnd"/>
      <w:r w:rsidRPr="000F7732">
        <w:rPr>
          <w:rFonts w:ascii="標楷體" w:eastAsia="標楷體" w:hAnsi="標楷體" w:cs="Arial" w:hint="eastAsia"/>
          <w:b/>
          <w:bCs/>
          <w:color w:val="0000FF"/>
          <w:sz w:val="28"/>
          <w:szCs w:val="28"/>
        </w:rPr>
        <w:t>溫泉度假酒店</w:t>
      </w:r>
      <w:r>
        <w:rPr>
          <w:rFonts w:ascii="標楷體" w:eastAsia="標楷體" w:hAnsi="標楷體" w:cs="Arial" w:hint="eastAsia"/>
          <w:b/>
          <w:bCs/>
          <w:color w:val="0000FF"/>
          <w:sz w:val="28"/>
          <w:szCs w:val="28"/>
        </w:rPr>
        <w:t xml:space="preserve"> 1 晚</w:t>
      </w:r>
      <w:r w:rsidRPr="00DB7B6E">
        <w:rPr>
          <w:rFonts w:ascii="標楷體" w:eastAsia="標楷體" w:hAnsi="標楷體" w:cs="Arial" w:hint="eastAsia"/>
          <w:b/>
          <w:bCs/>
          <w:color w:val="0000FF"/>
          <w:sz w:val="28"/>
          <w:szCs w:val="28"/>
        </w:rPr>
        <w:t>(含泡湯)</w:t>
      </w:r>
    </w:p>
    <w:p w:rsidR="00CC0617" w:rsidRPr="00FC307C" w:rsidRDefault="00410949" w:rsidP="00FC307C">
      <w:pPr>
        <w:spacing w:line="260" w:lineRule="exact"/>
        <w:rPr>
          <w:rFonts w:ascii="標楷體" w:eastAsia="標楷體" w:hAnsi="標楷體" w:cs="Arial"/>
          <w:bCs/>
          <w:color w:val="000000"/>
          <w:szCs w:val="24"/>
        </w:rPr>
      </w:pPr>
      <w:r>
        <w:rPr>
          <w:rFonts w:ascii="標楷體" w:eastAsia="標楷體" w:hAnsi="標楷體" w:cs="Arial" w:hint="eastAsia"/>
          <w:bCs/>
          <w:noProof/>
          <w:color w:val="000000"/>
          <w:szCs w:val="24"/>
        </w:rPr>
        <w:drawing>
          <wp:anchor distT="0" distB="0" distL="114300" distR="114300" simplePos="0" relativeHeight="251681792" behindDoc="1" locked="0" layoutInCell="1" allowOverlap="1">
            <wp:simplePos x="0" y="0"/>
            <wp:positionH relativeFrom="column">
              <wp:posOffset>4078605</wp:posOffset>
            </wp:positionH>
            <wp:positionV relativeFrom="paragraph">
              <wp:posOffset>772160</wp:posOffset>
            </wp:positionV>
            <wp:extent cx="1276350" cy="962025"/>
            <wp:effectExtent l="19050" t="0" r="0" b="0"/>
            <wp:wrapTight wrapText="bothSides">
              <wp:wrapPolygon edited="0">
                <wp:start x="-322" y="0"/>
                <wp:lineTo x="-322" y="21386"/>
                <wp:lineTo x="21600" y="21386"/>
                <wp:lineTo x="21600" y="0"/>
                <wp:lineTo x="-322" y="0"/>
              </wp:wrapPolygon>
            </wp:wrapTight>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8384" t="28218" r="44847" b="22277"/>
                    <a:stretch>
                      <a:fillRect/>
                    </a:stretch>
                  </pic:blipFill>
                  <pic:spPr bwMode="auto">
                    <a:xfrm>
                      <a:off x="0" y="0"/>
                      <a:ext cx="1276350" cy="96202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0768" behindDoc="1" locked="0" layoutInCell="1" allowOverlap="1">
            <wp:simplePos x="0" y="0"/>
            <wp:positionH relativeFrom="column">
              <wp:posOffset>2687955</wp:posOffset>
            </wp:positionH>
            <wp:positionV relativeFrom="paragraph">
              <wp:posOffset>772160</wp:posOffset>
            </wp:positionV>
            <wp:extent cx="1273175" cy="942975"/>
            <wp:effectExtent l="19050" t="0" r="3175" b="0"/>
            <wp:wrapTight wrapText="bothSides">
              <wp:wrapPolygon edited="0">
                <wp:start x="-323" y="0"/>
                <wp:lineTo x="-323" y="21382"/>
                <wp:lineTo x="21654" y="21382"/>
                <wp:lineTo x="21654" y="0"/>
                <wp:lineTo x="-323" y="0"/>
              </wp:wrapPolygon>
            </wp:wrapTight>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7827" t="27970" r="44568" b="22277"/>
                    <a:stretch>
                      <a:fillRect/>
                    </a:stretch>
                  </pic:blipFill>
                  <pic:spPr bwMode="auto">
                    <a:xfrm>
                      <a:off x="0" y="0"/>
                      <a:ext cx="12731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8720" behindDoc="1" locked="0" layoutInCell="1" allowOverlap="1">
            <wp:simplePos x="0" y="0"/>
            <wp:positionH relativeFrom="column">
              <wp:posOffset>-26670</wp:posOffset>
            </wp:positionH>
            <wp:positionV relativeFrom="paragraph">
              <wp:posOffset>772160</wp:posOffset>
            </wp:positionV>
            <wp:extent cx="1235075" cy="942975"/>
            <wp:effectExtent l="19050" t="0" r="3175" b="0"/>
            <wp:wrapTight wrapText="bothSides">
              <wp:wrapPolygon edited="0">
                <wp:start x="-333" y="0"/>
                <wp:lineTo x="-333" y="21382"/>
                <wp:lineTo x="21656" y="21382"/>
                <wp:lineTo x="21656" y="0"/>
                <wp:lineTo x="-333"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8245" t="26980" r="45125" b="23515"/>
                    <a:stretch>
                      <a:fillRect/>
                    </a:stretch>
                  </pic:blipFill>
                  <pic:spPr bwMode="auto">
                    <a:xfrm>
                      <a:off x="0" y="0"/>
                      <a:ext cx="12350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7696" behindDoc="1" locked="0" layoutInCell="1" allowOverlap="1">
            <wp:simplePos x="0" y="0"/>
            <wp:positionH relativeFrom="column">
              <wp:posOffset>1306830</wp:posOffset>
            </wp:positionH>
            <wp:positionV relativeFrom="paragraph">
              <wp:posOffset>772160</wp:posOffset>
            </wp:positionV>
            <wp:extent cx="1266825" cy="952500"/>
            <wp:effectExtent l="19050" t="0" r="9525" b="0"/>
            <wp:wrapTight wrapText="bothSides">
              <wp:wrapPolygon edited="0">
                <wp:start x="-325" y="0"/>
                <wp:lineTo x="-325" y="21168"/>
                <wp:lineTo x="21762" y="21168"/>
                <wp:lineTo x="21762" y="0"/>
                <wp:lineTo x="-325"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8106" t="26980" r="44986" b="23515"/>
                    <a:stretch>
                      <a:fillRect/>
                    </a:stretch>
                  </pic:blipFill>
                  <pic:spPr bwMode="auto">
                    <a:xfrm>
                      <a:off x="0" y="0"/>
                      <a:ext cx="1266825" cy="952500"/>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2816" behindDoc="1" locked="0" layoutInCell="1" allowOverlap="1">
            <wp:simplePos x="0" y="0"/>
            <wp:positionH relativeFrom="column">
              <wp:posOffset>5421630</wp:posOffset>
            </wp:positionH>
            <wp:positionV relativeFrom="paragraph">
              <wp:posOffset>781685</wp:posOffset>
            </wp:positionV>
            <wp:extent cx="1250315" cy="942975"/>
            <wp:effectExtent l="19050" t="0" r="6985" b="0"/>
            <wp:wrapTight wrapText="bothSides">
              <wp:wrapPolygon edited="0">
                <wp:start x="-329" y="0"/>
                <wp:lineTo x="-329" y="21382"/>
                <wp:lineTo x="21721" y="21382"/>
                <wp:lineTo x="21721" y="0"/>
                <wp:lineTo x="-329" y="0"/>
              </wp:wrapPolygon>
            </wp:wrapTight>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8245" t="14356" r="44986" b="36634"/>
                    <a:stretch>
                      <a:fillRect/>
                    </a:stretch>
                  </pic:blipFill>
                  <pic:spPr bwMode="auto">
                    <a:xfrm>
                      <a:off x="0" y="0"/>
                      <a:ext cx="1250315" cy="942975"/>
                    </a:xfrm>
                    <a:prstGeom prst="rect">
                      <a:avLst/>
                    </a:prstGeom>
                    <a:noFill/>
                    <a:ln w="9525">
                      <a:noFill/>
                      <a:miter lim="800000"/>
                      <a:headEnd/>
                      <a:tailEnd/>
                    </a:ln>
                  </pic:spPr>
                </pic:pic>
              </a:graphicData>
            </a:graphic>
          </wp:anchor>
        </w:drawing>
      </w:r>
      <w:proofErr w:type="gramStart"/>
      <w:r w:rsidR="0086572F" w:rsidRPr="00FC307C">
        <w:rPr>
          <w:rFonts w:ascii="標楷體" w:eastAsia="標楷體" w:hAnsi="標楷體" w:cs="Arial" w:hint="eastAsia"/>
          <w:bCs/>
          <w:color w:val="000000"/>
          <w:szCs w:val="24"/>
        </w:rPr>
        <w:t>漳州佰翔圓山</w:t>
      </w:r>
      <w:proofErr w:type="gramEnd"/>
      <w:r w:rsidR="0086572F" w:rsidRPr="00FC307C">
        <w:rPr>
          <w:rFonts w:ascii="標楷體" w:eastAsia="標楷體" w:hAnsi="標楷體" w:cs="Arial" w:hint="eastAsia"/>
          <w:bCs/>
          <w:color w:val="000000"/>
          <w:szCs w:val="24"/>
        </w:rPr>
        <w:t>酒店是一家按五星級標準打造的高端度假酒店，</w:t>
      </w:r>
      <w:proofErr w:type="gramStart"/>
      <w:r w:rsidR="0086572F" w:rsidRPr="00FC307C">
        <w:rPr>
          <w:rFonts w:ascii="標楷體" w:eastAsia="標楷體" w:hAnsi="標楷體" w:cs="Arial" w:hint="eastAsia"/>
          <w:bCs/>
          <w:color w:val="000000"/>
          <w:szCs w:val="24"/>
        </w:rPr>
        <w:t>總占地</w:t>
      </w:r>
      <w:proofErr w:type="gramEnd"/>
      <w:r w:rsidR="0086572F" w:rsidRPr="00FC307C">
        <w:rPr>
          <w:rFonts w:ascii="標楷體" w:eastAsia="標楷體" w:hAnsi="標楷體" w:cs="Arial" w:hint="eastAsia"/>
          <w:bCs/>
          <w:color w:val="000000"/>
          <w:szCs w:val="24"/>
        </w:rPr>
        <w:t>面積</w:t>
      </w:r>
      <w:proofErr w:type="gramStart"/>
      <w:r w:rsidR="0086572F" w:rsidRPr="00FC307C">
        <w:rPr>
          <w:rFonts w:ascii="標楷體" w:eastAsia="標楷體" w:hAnsi="標楷體" w:cs="Arial"/>
          <w:bCs/>
          <w:color w:val="000000"/>
          <w:szCs w:val="24"/>
        </w:rPr>
        <w:t>5</w:t>
      </w:r>
      <w:r w:rsidR="00104DE5">
        <w:rPr>
          <w:rFonts w:ascii="標楷體" w:eastAsia="標楷體" w:hAnsi="標楷體" w:cs="Arial" w:hint="eastAsia"/>
          <w:bCs/>
          <w:color w:val="000000"/>
          <w:szCs w:val="24"/>
        </w:rPr>
        <w:t>萬平米</w:t>
      </w:r>
      <w:proofErr w:type="gramEnd"/>
      <w:r w:rsidR="0086572F" w:rsidRPr="00FC307C">
        <w:rPr>
          <w:rFonts w:ascii="標楷體" w:eastAsia="標楷體" w:hAnsi="標楷體" w:cs="Arial" w:hint="eastAsia"/>
          <w:bCs/>
          <w:color w:val="000000"/>
          <w:szCs w:val="24"/>
        </w:rPr>
        <w:t>，內</w:t>
      </w:r>
      <w:r w:rsidR="00104DE5">
        <w:rPr>
          <w:rFonts w:ascii="標楷體" w:eastAsia="標楷體" w:hAnsi="標楷體" w:cs="Arial" w:hint="eastAsia"/>
          <w:bCs/>
          <w:color w:val="000000"/>
          <w:szCs w:val="24"/>
        </w:rPr>
        <w:t>含</w:t>
      </w:r>
      <w:proofErr w:type="gramStart"/>
      <w:r w:rsidR="00104DE5">
        <w:rPr>
          <w:rFonts w:ascii="標楷體" w:eastAsia="標楷體" w:hAnsi="標楷體" w:cs="Arial" w:hint="eastAsia"/>
          <w:bCs/>
          <w:color w:val="000000"/>
          <w:szCs w:val="24"/>
        </w:rPr>
        <w:t>ＳＰＡ</w:t>
      </w:r>
      <w:proofErr w:type="gramEnd"/>
      <w:r w:rsidR="00104DE5">
        <w:rPr>
          <w:rFonts w:ascii="標楷體" w:eastAsia="標楷體" w:hAnsi="標楷體" w:cs="Arial" w:hint="eastAsia"/>
          <w:bCs/>
          <w:color w:val="000000"/>
          <w:szCs w:val="24"/>
        </w:rPr>
        <w:t>會所、度假別墅、溫泉浴場及園林景觀等多種配套及娛樂設施</w:t>
      </w:r>
      <w:r w:rsidR="005B0DB0" w:rsidRPr="00FC307C">
        <w:rPr>
          <w:rFonts w:ascii="標楷體" w:eastAsia="標楷體" w:hAnsi="標楷體" w:cs="Arial" w:hint="eastAsia"/>
          <w:bCs/>
          <w:color w:val="000000"/>
          <w:szCs w:val="24"/>
        </w:rPr>
        <w:t>。</w:t>
      </w:r>
      <w:r w:rsidR="005B0DB0" w:rsidRPr="005B0DB0">
        <w:rPr>
          <w:rFonts w:ascii="標楷體" w:eastAsia="標楷體" w:hAnsi="標楷體" w:cs="Arial" w:hint="eastAsia"/>
          <w:bCs/>
          <w:color w:val="000000"/>
          <w:szCs w:val="24"/>
        </w:rPr>
        <w:t>靜謐、愜意的環境自然而成，讓賓客盡享安逸睡眠。酒店擁有風格</w:t>
      </w:r>
      <w:proofErr w:type="gramStart"/>
      <w:r w:rsidR="005B0DB0" w:rsidRPr="005B0DB0">
        <w:rPr>
          <w:rFonts w:ascii="標楷體" w:eastAsia="標楷體" w:hAnsi="標楷體" w:cs="Arial" w:hint="eastAsia"/>
          <w:bCs/>
          <w:color w:val="000000"/>
          <w:szCs w:val="24"/>
        </w:rPr>
        <w:t>迥</w:t>
      </w:r>
      <w:proofErr w:type="gramEnd"/>
      <w:r w:rsidR="005B0DB0" w:rsidRPr="005B0DB0">
        <w:rPr>
          <w:rFonts w:ascii="標楷體" w:eastAsia="標楷體" w:hAnsi="標楷體" w:cs="Arial" w:hint="eastAsia"/>
          <w:bCs/>
          <w:color w:val="000000"/>
          <w:szCs w:val="24"/>
        </w:rPr>
        <w:t>異的中西日式餐廳、</w:t>
      </w:r>
      <w:r w:rsidR="005B0DB0" w:rsidRPr="005B0DB0">
        <w:rPr>
          <w:rFonts w:ascii="標楷體" w:eastAsia="標楷體" w:hAnsi="標楷體" w:cs="Arial"/>
          <w:bCs/>
          <w:color w:val="000000"/>
          <w:szCs w:val="24"/>
        </w:rPr>
        <w:t>1400</w:t>
      </w:r>
      <w:proofErr w:type="gramStart"/>
      <w:r w:rsidR="005B0DB0" w:rsidRPr="005B0DB0">
        <w:rPr>
          <w:rFonts w:ascii="標楷體" w:eastAsia="標楷體" w:hAnsi="標楷體" w:cs="Arial" w:hint="eastAsia"/>
          <w:bCs/>
          <w:color w:val="000000"/>
          <w:szCs w:val="24"/>
        </w:rPr>
        <w:t>平米宴會</w:t>
      </w:r>
      <w:proofErr w:type="gramEnd"/>
      <w:r w:rsidR="005B0DB0" w:rsidRPr="005B0DB0">
        <w:rPr>
          <w:rFonts w:ascii="標楷體" w:eastAsia="標楷體" w:hAnsi="標楷體" w:cs="Arial" w:hint="eastAsia"/>
          <w:bCs/>
          <w:color w:val="000000"/>
          <w:szCs w:val="24"/>
        </w:rPr>
        <w:t>廳及</w:t>
      </w:r>
      <w:r w:rsidR="005B0DB0" w:rsidRPr="005B0DB0">
        <w:rPr>
          <w:rFonts w:ascii="標楷體" w:eastAsia="標楷體" w:hAnsi="標楷體" w:cs="Arial"/>
          <w:bCs/>
          <w:color w:val="000000"/>
          <w:szCs w:val="24"/>
        </w:rPr>
        <w:t>7</w:t>
      </w:r>
      <w:r w:rsidR="005B0DB0" w:rsidRPr="005B0DB0">
        <w:rPr>
          <w:rFonts w:ascii="標楷體" w:eastAsia="標楷體" w:hAnsi="標楷體" w:cs="Arial" w:hint="eastAsia"/>
          <w:bCs/>
          <w:color w:val="000000"/>
          <w:szCs w:val="24"/>
        </w:rPr>
        <w:t>間形式各異的會議室。</w:t>
      </w:r>
      <w:r w:rsidR="005B0DB0" w:rsidRPr="005B0DB0">
        <w:rPr>
          <w:rFonts w:ascii="標楷體" w:eastAsia="標楷體" w:hAnsi="標楷體" w:cs="Arial"/>
          <w:bCs/>
          <w:color w:val="000000"/>
          <w:szCs w:val="24"/>
        </w:rPr>
        <w:t>1400</w:t>
      </w:r>
      <w:proofErr w:type="gramStart"/>
      <w:r w:rsidR="00555762">
        <w:rPr>
          <w:rFonts w:ascii="標楷體" w:eastAsia="標楷體" w:hAnsi="標楷體" w:cs="Arial" w:hint="eastAsia"/>
          <w:bCs/>
          <w:color w:val="000000"/>
          <w:szCs w:val="24"/>
        </w:rPr>
        <w:t>平米的無柱中國卉</w:t>
      </w:r>
      <w:proofErr w:type="gramEnd"/>
      <w:r w:rsidR="00555762">
        <w:rPr>
          <w:rFonts w:ascii="標楷體" w:eastAsia="標楷體" w:hAnsi="標楷體" w:cs="Arial" w:hint="eastAsia"/>
          <w:bCs/>
          <w:color w:val="000000"/>
          <w:szCs w:val="24"/>
        </w:rPr>
        <w:t>千人宴會廳。</w:t>
      </w:r>
      <w:r w:rsidR="00555762" w:rsidRPr="00FC307C">
        <w:rPr>
          <w:rFonts w:ascii="標楷體" w:eastAsia="標楷體" w:hAnsi="標楷體" w:cs="Arial"/>
          <w:bCs/>
          <w:color w:val="000000"/>
          <w:szCs w:val="24"/>
        </w:rPr>
        <w:t xml:space="preserve"> </w:t>
      </w:r>
      <w:r>
        <w:rPr>
          <w:rFonts w:ascii="標楷體" w:eastAsia="標楷體" w:hAnsi="標楷體" w:cs="Arial" w:hint="eastAsia"/>
          <w:bCs/>
          <w:color w:val="000000"/>
          <w:szCs w:val="24"/>
        </w:rPr>
        <w:t>(敬請準備泳衣泳帽)</w:t>
      </w:r>
    </w:p>
    <w:p w:rsidR="00597801" w:rsidRPr="004C6F12" w:rsidRDefault="00597801" w:rsidP="004C6F12">
      <w:pPr>
        <w:spacing w:beforeLines="50" w:before="180" w:line="24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特別安排：乘船至</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鼓浪嶼</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島上漫步萬國建築</w:t>
      </w:r>
    </w:p>
    <w:p w:rsidR="000F09F7" w:rsidRDefault="000F09F7" w:rsidP="00D74111">
      <w:pPr>
        <w:spacing w:line="300" w:lineRule="exact"/>
        <w:rPr>
          <w:rFonts w:ascii="標楷體" w:eastAsia="標楷體" w:hAnsi="標楷體" w:cs="Arial"/>
          <w:bCs/>
          <w:color w:val="000000"/>
          <w:szCs w:val="24"/>
        </w:rPr>
      </w:pP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島上</w:t>
      </w:r>
      <w:r>
        <w:rPr>
          <w:rFonts w:ascii="標楷體" w:eastAsia="標楷體" w:hAnsi="標楷體" w:cs="Arial" w:hint="eastAsia"/>
          <w:bCs/>
          <w:color w:val="000000"/>
          <w:szCs w:val="24"/>
        </w:rPr>
        <w:t>多</w:t>
      </w:r>
      <w:r w:rsidR="00A83203">
        <w:rPr>
          <w:rFonts w:ascii="標楷體" w:eastAsia="標楷體" w:hAnsi="標楷體" w:cs="Arial" w:hint="eastAsia"/>
          <w:bCs/>
          <w:color w:val="000000"/>
          <w:szCs w:val="24"/>
        </w:rPr>
        <w:t>種植物常年鬱鬱蔥蔥</w:t>
      </w:r>
      <w:r w:rsidR="00CB0774">
        <w:rPr>
          <w:rFonts w:ascii="標楷體" w:eastAsia="標楷體" w:hAnsi="標楷體" w:cs="Arial" w:hint="eastAsia"/>
          <w:bCs/>
          <w:color w:val="000000"/>
          <w:szCs w:val="24"/>
        </w:rPr>
        <w:t>，空氣清新。</w:t>
      </w:r>
      <w:r w:rsidRPr="000F025B">
        <w:rPr>
          <w:rFonts w:ascii="標楷體" w:eastAsia="標楷體" w:hAnsi="標楷體" w:cs="Arial" w:hint="eastAsia"/>
          <w:bCs/>
          <w:color w:val="000000"/>
          <w:szCs w:val="24"/>
        </w:rPr>
        <w:t>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w:t>
      </w:r>
      <w:r w:rsidRPr="00CB12D6">
        <w:rPr>
          <w:rFonts w:ascii="標楷體" w:eastAsia="標楷體" w:hAnsi="標楷體" w:cs="Arial" w:hint="eastAsia"/>
          <w:bCs/>
          <w:color w:val="000000"/>
          <w:szCs w:val="24"/>
        </w:rPr>
        <w:t>。</w:t>
      </w:r>
    </w:p>
    <w:p w:rsidR="00597801" w:rsidRPr="0024773F" w:rsidRDefault="00597801" w:rsidP="00597801">
      <w:pPr>
        <w:spacing w:line="28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特別贈送 ：</w:t>
      </w:r>
      <w:r w:rsidRPr="000F26D1">
        <w:rPr>
          <w:rFonts w:ascii="標楷體" w:eastAsia="標楷體" w:hAnsi="標楷體" w:cs="Arial" w:hint="eastAsia"/>
          <w:b/>
          <w:bCs/>
          <w:color w:val="7030A0"/>
          <w:sz w:val="28"/>
          <w:szCs w:val="28"/>
        </w:rPr>
        <w:t>閩南神韻秀</w:t>
      </w:r>
    </w:p>
    <w:p w:rsidR="00597801" w:rsidRPr="00DB7B6E" w:rsidRDefault="00597801" w:rsidP="00597801">
      <w:pPr>
        <w:spacing w:line="300" w:lineRule="exact"/>
        <w:rPr>
          <w:rFonts w:ascii="標楷體" w:eastAsia="標楷體" w:hAnsi="標楷體" w:cs="Arial"/>
          <w:bCs/>
          <w:color w:val="000000"/>
          <w:szCs w:val="24"/>
        </w:rPr>
      </w:pPr>
      <w:r w:rsidRPr="000F7732">
        <w:rPr>
          <w:rFonts w:ascii="標楷體" w:eastAsia="標楷體" w:hAnsi="標楷體" w:cs="Arial" w:hint="eastAsia"/>
          <w:bCs/>
          <w:color w:val="000000"/>
          <w:szCs w:val="24"/>
        </w:rPr>
        <w:t>以閩台文化為核心主題，展現閩台文化和豐富內涵的風情詩畫劇。該劇以嶄新的藝術構思，運用了科技</w:t>
      </w:r>
      <w:proofErr w:type="gramStart"/>
      <w:r w:rsidRPr="000F7732">
        <w:rPr>
          <w:rFonts w:ascii="標楷體" w:eastAsia="標楷體" w:hAnsi="標楷體" w:cs="Arial" w:hint="eastAsia"/>
          <w:bCs/>
          <w:color w:val="000000"/>
          <w:szCs w:val="24"/>
        </w:rPr>
        <w:t>的舞美</w:t>
      </w:r>
      <w:proofErr w:type="gramEnd"/>
      <w:r w:rsidRPr="000F7732">
        <w:rPr>
          <w:rFonts w:ascii="標楷體" w:eastAsia="標楷體" w:hAnsi="標楷體" w:cs="Arial" w:hint="eastAsia"/>
          <w:bCs/>
          <w:color w:val="000000"/>
          <w:szCs w:val="24"/>
        </w:rPr>
        <w:t>、燈光、音樂、影像等，使傳統和現代有機結合</w:t>
      </w:r>
      <w:r w:rsidRPr="0005382B">
        <w:rPr>
          <w:rFonts w:ascii="標楷體" w:eastAsia="標楷體" w:hAnsi="標楷體" w:cs="Arial" w:hint="eastAsia"/>
          <w:bCs/>
          <w:color w:val="000000"/>
          <w:w w:val="90"/>
          <w:szCs w:val="24"/>
        </w:rPr>
        <w:t>。</w:t>
      </w:r>
    </w:p>
    <w:p w:rsidR="00597801" w:rsidRPr="00992A42" w:rsidRDefault="004E2A6C" w:rsidP="00597801">
      <w:pPr>
        <w:spacing w:line="280" w:lineRule="exact"/>
        <w:contextualSpacing/>
        <w:rPr>
          <w:rFonts w:ascii="標楷體" w:eastAsia="標楷體" w:hAnsi="標楷體" w:cs="Arial"/>
          <w:b/>
          <w:bCs/>
          <w:color w:val="0000FF"/>
          <w:sz w:val="32"/>
          <w:szCs w:val="32"/>
        </w:rPr>
      </w:pPr>
      <w:r>
        <w:rPr>
          <w:rFonts w:ascii="標楷體" w:eastAsia="標楷體" w:hAnsi="標楷體" w:cs="Arial" w:hint="eastAsia"/>
          <w:b/>
          <w:bCs/>
          <w:noProof/>
          <w:color w:val="7030A0"/>
          <w:sz w:val="28"/>
          <w:szCs w:val="28"/>
        </w:rPr>
        <w:drawing>
          <wp:anchor distT="0" distB="0" distL="114300" distR="114300" simplePos="0" relativeHeight="251668480" behindDoc="1" locked="0" layoutInCell="1" allowOverlap="1" wp14:anchorId="10348364" wp14:editId="49A1600E">
            <wp:simplePos x="0" y="0"/>
            <wp:positionH relativeFrom="column">
              <wp:posOffset>2116455</wp:posOffset>
            </wp:positionH>
            <wp:positionV relativeFrom="paragraph">
              <wp:posOffset>273685</wp:posOffset>
            </wp:positionV>
            <wp:extent cx="2235200" cy="1325245"/>
            <wp:effectExtent l="0" t="0" r="0" b="8255"/>
            <wp:wrapTight wrapText="bothSides">
              <wp:wrapPolygon edited="0">
                <wp:start x="0" y="0"/>
                <wp:lineTo x="0" y="21424"/>
                <wp:lineTo x="21355" y="21424"/>
                <wp:lineTo x="21355" y="0"/>
                <wp:lineTo x="0" y="0"/>
              </wp:wrapPolygon>
            </wp:wrapTight>
            <wp:docPr id="36" name="圖片 3" descr="201009191632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20100919163210042.jpg"/>
                    <pic:cNvPicPr>
                      <a:picLocks noChangeAspect="1" noChangeArrowheads="1"/>
                    </pic:cNvPicPr>
                  </pic:nvPicPr>
                  <pic:blipFill>
                    <a:blip r:embed="rId19" cstate="print"/>
                    <a:srcRect/>
                    <a:stretch>
                      <a:fillRect/>
                    </a:stretch>
                  </pic:blipFill>
                  <pic:spPr bwMode="auto">
                    <a:xfrm>
                      <a:off x="0" y="0"/>
                      <a:ext cx="2235200" cy="1325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標楷體" w:eastAsia="標楷體" w:hAnsi="標楷體" w:cs="Arial" w:hint="eastAsia"/>
          <w:b/>
          <w:bCs/>
          <w:noProof/>
          <w:color w:val="7030A0"/>
          <w:sz w:val="28"/>
          <w:szCs w:val="28"/>
        </w:rPr>
        <w:drawing>
          <wp:anchor distT="0" distB="0" distL="114300" distR="114300" simplePos="0" relativeHeight="251667456" behindDoc="1" locked="0" layoutInCell="1" allowOverlap="1" wp14:anchorId="44937B75" wp14:editId="68F402F4">
            <wp:simplePos x="0" y="0"/>
            <wp:positionH relativeFrom="column">
              <wp:posOffset>4524375</wp:posOffset>
            </wp:positionH>
            <wp:positionV relativeFrom="paragraph">
              <wp:posOffset>273685</wp:posOffset>
            </wp:positionV>
            <wp:extent cx="2301240" cy="1324610"/>
            <wp:effectExtent l="0" t="0" r="3810" b="8890"/>
            <wp:wrapTight wrapText="bothSides">
              <wp:wrapPolygon edited="0">
                <wp:start x="0" y="0"/>
                <wp:lineTo x="0" y="21434"/>
                <wp:lineTo x="21457" y="21434"/>
                <wp:lineTo x="21457" y="0"/>
                <wp:lineTo x="0" y="0"/>
              </wp:wrapPolygon>
            </wp:wrapTight>
            <wp:docPr id="37" name="圖片 2" descr="1-11091G6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11091G62148.jpg"/>
                    <pic:cNvPicPr>
                      <a:picLocks noChangeAspect="1" noChangeArrowheads="1"/>
                    </pic:cNvPicPr>
                  </pic:nvPicPr>
                  <pic:blipFill>
                    <a:blip r:embed="rId20" cstate="print"/>
                    <a:srcRect/>
                    <a:stretch>
                      <a:fillRect/>
                    </a:stretch>
                  </pic:blipFill>
                  <pic:spPr bwMode="auto">
                    <a:xfrm>
                      <a:off x="0" y="0"/>
                      <a:ext cx="2301240" cy="1324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17DCD">
        <w:rPr>
          <w:noProof/>
        </w:rPr>
        <w:drawing>
          <wp:anchor distT="0" distB="0" distL="114300" distR="114300" simplePos="0" relativeHeight="251683840" behindDoc="1" locked="0" layoutInCell="1" allowOverlap="1" wp14:anchorId="63EEAE56" wp14:editId="56A2F4BB">
            <wp:simplePos x="0" y="0"/>
            <wp:positionH relativeFrom="column">
              <wp:posOffset>165735</wp:posOffset>
            </wp:positionH>
            <wp:positionV relativeFrom="paragraph">
              <wp:posOffset>288290</wp:posOffset>
            </wp:positionV>
            <wp:extent cx="1788160" cy="1310005"/>
            <wp:effectExtent l="0" t="0" r="2540" b="4445"/>
            <wp:wrapTight wrapText="bothSides">
              <wp:wrapPolygon edited="0">
                <wp:start x="0" y="0"/>
                <wp:lineTo x="0" y="21359"/>
                <wp:lineTo x="21401" y="21359"/>
                <wp:lineTo x="21401"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68749" t="40016" r="4307" b="24907"/>
                    <a:stretch/>
                  </pic:blipFill>
                  <pic:spPr bwMode="auto">
                    <a:xfrm>
                      <a:off x="0" y="0"/>
                      <a:ext cx="1788160" cy="131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A42" w:rsidRPr="006E21E5">
        <w:rPr>
          <w:rFonts w:ascii="標楷體" w:eastAsia="標楷體" w:hAnsi="標楷體" w:cs="Arial" w:hint="eastAsia"/>
          <w:b/>
          <w:bCs/>
          <w:noProof/>
          <w:color w:val="7030A0"/>
          <w:sz w:val="28"/>
          <w:szCs w:val="28"/>
        </w:rPr>
        <w:t>特別安排：龍鮑翅風味餐</w:t>
      </w:r>
    </w:p>
    <w:p w:rsidR="00597801" w:rsidRDefault="0043577A" w:rsidP="00597801">
      <w:pPr>
        <w:pageBreakBefore/>
      </w:pPr>
      <w:r>
        <w:rPr>
          <w:noProof/>
        </w:rPr>
        <w:lastRenderedPageBreak/>
        <w:pict>
          <v:shape id="_x0000_s1032" type="#_x0000_t136" style="position:absolute;margin-left:384.15pt;margin-top:-2.25pt;width:96pt;height:26.15pt;z-index:-251650048"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31" type="#_x0000_t136" style="position:absolute;margin-left:169.65pt;margin-top:-18.55pt;width:204pt;height:43.3pt;z-index:251665408"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30" type="#_x0000_t136" style="position:absolute;margin-left:60.15pt;margin-top:-2.25pt;width:96pt;height:26.15pt;z-index:-251652096"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43577A" w:rsidP="00597801">
      <w:r>
        <w:rPr>
          <w:rFonts w:ascii="標楷體" w:eastAsia="標楷體" w:hAnsi="標楷體" w:cs="Arial"/>
          <w:b/>
          <w:bCs/>
          <w:noProof/>
          <w:color w:val="000000"/>
          <w:sz w:val="26"/>
          <w:szCs w:val="26"/>
        </w:rPr>
        <w:pict>
          <v:shape id="_x0000_s1033" type="#_x0000_t136" style="position:absolute;margin-left:11.4pt;margin-top:60.4pt;width:513pt;height:96pt;z-index:-251643904" wrapcoords="284 0 32 169 -32 2194 -32 3712 0 4556 347 5400 663 8100 537 8438 853 10800 3600 11306 3600 15356 3979 16200 4768 16200 17242 16200 17905 16200 18126 15525 18189 13500 20432 10969 20432 10800 20621 8100 20684 6075 20179 5400 21663 5400 21726 4556 21537 2700 21600 2025 21505 1181 21253 0 284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廈門無購物站無自費行程!&#10;  "/>
            <w10:wrap type="tight"/>
          </v:shape>
        </w:pict>
      </w:r>
      <w:r>
        <w:rPr>
          <w:noProof/>
        </w:rPr>
        <w:pict>
          <v:shape id="_x0000_s1034" type="#_x0000_t136" style="position:absolute;margin-left:-2.1pt;margin-top:16.1pt;width:520.65pt;height:43.3pt;z-index:-251642880" wrapcoords="1587 0 280 372 124 1117 124 5959 -31 11545 -31 12662 156 17876 0 18621 187 21972 2490 22345 15406 22345 20417 22345 21724 21600 21693 1117 21040 745 15406 0 1587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p>
    <w:p w:rsidR="00597801" w:rsidRDefault="00597801" w:rsidP="00597801">
      <w:pPr>
        <w:pStyle w:val="a3"/>
        <w:spacing w:line="300" w:lineRule="exact"/>
        <w:ind w:leftChars="0" w:left="840"/>
        <w:rPr>
          <w:rFonts w:ascii="標楷體" w:eastAsia="標楷體" w:hAnsi="標楷體" w:cs="Arial"/>
          <w:b/>
          <w:bCs/>
          <w:color w:val="000000"/>
          <w:sz w:val="26"/>
          <w:szCs w:val="26"/>
        </w:rPr>
      </w:pPr>
    </w:p>
    <w:p w:rsidR="00597801" w:rsidRDefault="00597801" w:rsidP="00597801">
      <w:pPr>
        <w:pStyle w:val="a3"/>
        <w:spacing w:line="300" w:lineRule="exact"/>
        <w:ind w:leftChars="0" w:left="0"/>
        <w:rPr>
          <w:rFonts w:ascii="標楷體" w:eastAsia="標楷體" w:hAnsi="標楷體" w:cs="Arial"/>
          <w:b/>
          <w:bCs/>
          <w:color w:val="000000"/>
          <w:sz w:val="26"/>
          <w:szCs w:val="26"/>
        </w:rPr>
      </w:pPr>
    </w:p>
    <w:p w:rsidR="00597801" w:rsidRPr="00F16984" w:rsidRDefault="00597801" w:rsidP="00F16984">
      <w:pPr>
        <w:pStyle w:val="a3"/>
        <w:numPr>
          <w:ilvl w:val="0"/>
          <w:numId w:val="2"/>
        </w:numPr>
        <w:spacing w:line="300" w:lineRule="exact"/>
        <w:ind w:leftChars="0" w:hanging="1282"/>
        <w:rPr>
          <w:rFonts w:ascii="標楷體" w:eastAsia="標楷體" w:hAnsi="標楷體" w:cs="Arial"/>
          <w:b/>
          <w:bCs/>
          <w:color w:val="000000"/>
          <w:sz w:val="28"/>
          <w:szCs w:val="28"/>
        </w:rPr>
      </w:pPr>
      <w:r w:rsidRPr="00BD163D">
        <w:rPr>
          <w:rFonts w:ascii="標楷體" w:eastAsia="標楷體" w:hAnsi="標楷體" w:cs="Arial" w:hint="eastAsia"/>
          <w:b/>
          <w:bCs/>
          <w:color w:val="000000"/>
          <w:sz w:val="28"/>
          <w:szCs w:val="28"/>
        </w:rPr>
        <w:t>台北/金門/廈門</w:t>
      </w:r>
      <w:r>
        <w:rPr>
          <w:rFonts w:ascii="標楷體" w:eastAsia="標楷體" w:hAnsi="標楷體" w:cs="Arial" w:hint="eastAsia"/>
          <w:b/>
          <w:bCs/>
          <w:color w:val="000000"/>
          <w:sz w:val="28"/>
          <w:szCs w:val="28"/>
        </w:rPr>
        <w:t xml:space="preserve"> 集美學村外觀+龍舟池</w:t>
      </w:r>
      <w:r w:rsidRPr="00BD163D">
        <w:rPr>
          <w:rFonts w:ascii="標楷體" w:eastAsia="標楷體" w:hAnsi="標楷體" w:cs="Arial" w:hint="eastAsia"/>
          <w:b/>
          <w:bCs/>
          <w:color w:val="000000"/>
          <w:sz w:val="28"/>
          <w:szCs w:val="28"/>
        </w:rPr>
        <w:t>、</w:t>
      </w:r>
      <w:r w:rsidR="00487F86">
        <w:rPr>
          <w:rFonts w:ascii="標楷體" w:eastAsia="標楷體" w:hAnsi="標楷體" w:cs="Arial" w:hint="eastAsia"/>
          <w:b/>
          <w:bCs/>
          <w:color w:val="000000"/>
          <w:sz w:val="28"/>
          <w:szCs w:val="28"/>
        </w:rPr>
        <w:t>歸來堂</w:t>
      </w:r>
      <w:r w:rsidR="00384C10" w:rsidRPr="00BD163D">
        <w:rPr>
          <w:rFonts w:ascii="標楷體" w:eastAsia="標楷體" w:hAnsi="標楷體" w:cs="Arial" w:hint="eastAsia"/>
          <w:b/>
          <w:bCs/>
          <w:color w:val="000000"/>
          <w:sz w:val="28"/>
          <w:szCs w:val="28"/>
        </w:rPr>
        <w:t>-</w:t>
      </w:r>
      <w:r w:rsidR="00384C10">
        <w:rPr>
          <w:rFonts w:ascii="標楷體" w:eastAsia="標楷體" w:hAnsi="標楷體" w:cs="Arial" w:hint="eastAsia"/>
          <w:b/>
          <w:bCs/>
          <w:color w:val="000000"/>
          <w:sz w:val="28"/>
          <w:szCs w:val="28"/>
        </w:rPr>
        <w:t xml:space="preserve"> </w:t>
      </w:r>
      <w:r w:rsidR="00384C10" w:rsidRPr="00D35ED4">
        <w:rPr>
          <w:rFonts w:ascii="標楷體" w:eastAsia="標楷體" w:hAnsi="標楷體" w:cs="Arial" w:hint="eastAsia"/>
          <w:b/>
          <w:bCs/>
          <w:color w:val="000000"/>
          <w:sz w:val="28"/>
          <w:szCs w:val="28"/>
        </w:rPr>
        <w:t>漳州溫泉</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521"/>
        <w:gridCol w:w="3956"/>
        <w:gridCol w:w="3663"/>
      </w:tblGrid>
      <w:tr w:rsidR="00597801" w:rsidRPr="000F025B" w:rsidTr="000B1F39">
        <w:tc>
          <w:tcPr>
            <w:tcW w:w="841" w:type="pct"/>
          </w:tcPr>
          <w:p w:rsidR="00597801" w:rsidRPr="000F025B" w:rsidRDefault="00597801" w:rsidP="000B1F39">
            <w:pPr>
              <w:spacing w:line="0" w:lineRule="atLeast"/>
              <w:rPr>
                <w:rFonts w:ascii="標楷體" w:eastAsia="標楷體" w:hAnsi="標楷體"/>
                <w:b/>
              </w:rPr>
            </w:pPr>
            <w:r w:rsidRPr="000F025B">
              <w:rPr>
                <w:rFonts w:ascii="標楷體" w:eastAsia="標楷體" w:hAnsi="標楷體" w:hint="eastAsia"/>
                <w:b/>
              </w:rPr>
              <w:t>【金門</w:t>
            </w:r>
            <w:r>
              <w:rPr>
                <w:rFonts w:ascii="標楷體" w:eastAsia="標楷體" w:hAnsi="標楷體" w:hint="eastAsia"/>
                <w:b/>
              </w:rPr>
              <w:t>/廈門</w:t>
            </w:r>
            <w:r w:rsidRPr="000F025B">
              <w:rPr>
                <w:rFonts w:ascii="標楷體" w:eastAsia="標楷體" w:hAnsi="標楷體" w:hint="eastAsia"/>
                <w:b/>
              </w:rPr>
              <w:t>】</w:t>
            </w:r>
          </w:p>
        </w:tc>
        <w:tc>
          <w:tcPr>
            <w:tcW w:w="4159" w:type="pct"/>
            <w:gridSpan w:val="3"/>
          </w:tcPr>
          <w:p w:rsidR="00597801" w:rsidRPr="000F025B" w:rsidRDefault="00597801" w:rsidP="000B1F39">
            <w:pPr>
              <w:spacing w:line="0" w:lineRule="atLeast"/>
              <w:rPr>
                <w:rFonts w:ascii="標楷體" w:eastAsia="標楷體" w:hAnsi="標楷體"/>
              </w:rPr>
            </w:pPr>
            <w:r w:rsidRPr="000F025B">
              <w:rPr>
                <w:rFonts w:ascii="標楷體" w:eastAsia="標楷體" w:hAnsi="標楷體" w:hint="eastAsia"/>
              </w:rPr>
              <w:t>金門位於福建省東南沿海，與廈門市隔海相對，</w:t>
            </w:r>
            <w:r>
              <w:rPr>
                <w:rFonts w:ascii="標楷體" w:eastAsia="標楷體" w:hAnsi="標楷體" w:hint="eastAsia"/>
              </w:rPr>
              <w:t>從金門乘渡輪至廈門</w:t>
            </w:r>
            <w:r w:rsidRPr="000F025B">
              <w:rPr>
                <w:rFonts w:ascii="標楷體" w:eastAsia="標楷體" w:hAnsi="標楷體" w:hint="eastAsia"/>
              </w:rPr>
              <w:t>。</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集美學村</w:t>
            </w:r>
            <w:r>
              <w:rPr>
                <w:rFonts w:ascii="標楷體" w:eastAsia="標楷體" w:hAnsi="標楷體" w:cs="Arial" w:hint="eastAsia"/>
                <w:b/>
                <w:bCs/>
                <w:color w:val="000000"/>
                <w:w w:val="95"/>
                <w:szCs w:val="24"/>
              </w:rPr>
              <w:t xml:space="preserve">外觀  </w:t>
            </w:r>
          </w:p>
          <w:p w:rsidR="00597801" w:rsidRPr="000F025B" w:rsidRDefault="00597801" w:rsidP="000B1F39">
            <w:pPr>
              <w:spacing w:line="0" w:lineRule="atLeast"/>
              <w:rPr>
                <w:rFonts w:ascii="標楷體" w:eastAsia="標楷體" w:hAnsi="標楷體"/>
                <w:b/>
              </w:rPr>
            </w:pPr>
            <w:r>
              <w:rPr>
                <w:rFonts w:ascii="標楷體" w:eastAsia="標楷體" w:hAnsi="標楷體" w:cs="Arial" w:hint="eastAsia"/>
                <w:b/>
                <w:bCs/>
                <w:color w:val="000000"/>
                <w:w w:val="95"/>
                <w:szCs w:val="24"/>
              </w:rPr>
              <w:t xml:space="preserve">    +</w:t>
            </w:r>
            <w:r w:rsidRPr="00B26DF3">
              <w:rPr>
                <w:rFonts w:ascii="標楷體" w:eastAsia="標楷體" w:hAnsi="標楷體" w:cs="Arial" w:hint="eastAsia"/>
                <w:b/>
                <w:bCs/>
                <w:color w:val="000000"/>
                <w:w w:val="95"/>
                <w:szCs w:val="24"/>
              </w:rPr>
              <w:t>龍舟池</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597801" w:rsidRPr="000F025B" w:rsidRDefault="00597801" w:rsidP="00DF1833">
            <w:pPr>
              <w:spacing w:line="0" w:lineRule="atLeast"/>
              <w:rPr>
                <w:rFonts w:ascii="標楷體" w:eastAsia="標楷體" w:hAnsi="標楷體"/>
                <w:b/>
              </w:rPr>
            </w:pPr>
            <w:r w:rsidRPr="000F025B">
              <w:rPr>
                <w:rFonts w:ascii="標楷體" w:eastAsia="標楷體" w:hAnsi="標楷體" w:cs="Arial" w:hint="eastAsia"/>
                <w:bCs/>
                <w:color w:val="000000"/>
                <w:szCs w:val="24"/>
              </w:rPr>
              <w:t>光陰荏苒，歷經了近百年的風霜的</w:t>
            </w:r>
            <w:r>
              <w:rPr>
                <w:rFonts w:ascii="標楷體" w:eastAsia="標楷體" w:hAnsi="標楷體" w:cs="Arial" w:hint="eastAsia"/>
                <w:bCs/>
                <w:color w:val="000000"/>
                <w:szCs w:val="24"/>
              </w:rPr>
              <w:t>集美</w:t>
            </w:r>
            <w:r w:rsidRPr="000F025B">
              <w:rPr>
                <w:rFonts w:ascii="標楷體" w:eastAsia="標楷體" w:hAnsi="標楷體" w:cs="Arial" w:hint="eastAsia"/>
                <w:bCs/>
                <w:color w:val="000000"/>
                <w:szCs w:val="24"/>
              </w:rPr>
              <w:t>學村在今日依然以其無與倫比的魅力、高雅壯麗的雄姿</w:t>
            </w:r>
            <w:proofErr w:type="gramStart"/>
            <w:r w:rsidRPr="000F025B">
              <w:rPr>
                <w:rFonts w:ascii="標楷體" w:eastAsia="標楷體" w:hAnsi="標楷體" w:cs="Arial" w:hint="eastAsia"/>
                <w:bCs/>
                <w:color w:val="000000"/>
                <w:szCs w:val="24"/>
              </w:rPr>
              <w:t>聳峙在祖國</w:t>
            </w:r>
            <w:proofErr w:type="gramEnd"/>
            <w:r w:rsidRPr="000F025B">
              <w:rPr>
                <w:rFonts w:ascii="標楷體" w:eastAsia="標楷體" w:hAnsi="標楷體" w:cs="Arial" w:hint="eastAsia"/>
                <w:bCs/>
                <w:color w:val="000000"/>
                <w:szCs w:val="24"/>
              </w:rPr>
              <w:t>的東南海疆，繼續傳承陳嘉庚先生的教育理想，發揮其文化教育重鎮的巨大作用。【龍舟池】是陳嘉庚先生</w:t>
            </w:r>
            <w:proofErr w:type="gramStart"/>
            <w:r w:rsidRPr="000F025B">
              <w:rPr>
                <w:rFonts w:ascii="標楷體" w:eastAsia="標楷體" w:hAnsi="標楷體" w:cs="Arial" w:hint="eastAsia"/>
                <w:bCs/>
                <w:color w:val="000000"/>
                <w:szCs w:val="24"/>
              </w:rPr>
              <w:t>于</w:t>
            </w:r>
            <w:proofErr w:type="gramEnd"/>
            <w:r w:rsidRPr="000F025B">
              <w:rPr>
                <w:rFonts w:ascii="標楷體" w:eastAsia="標楷體" w:hAnsi="標楷體" w:cs="Arial" w:hint="eastAsia"/>
                <w:bCs/>
                <w:color w:val="000000"/>
                <w:szCs w:val="24"/>
              </w:rPr>
              <w:t>1950年在集美海灘上築堤</w:t>
            </w:r>
            <w:proofErr w:type="gramStart"/>
            <w:r w:rsidRPr="000F025B">
              <w:rPr>
                <w:rFonts w:ascii="標楷體" w:eastAsia="標楷體" w:hAnsi="標楷體" w:cs="Arial" w:hint="eastAsia"/>
                <w:bCs/>
                <w:color w:val="000000"/>
                <w:szCs w:val="24"/>
              </w:rPr>
              <w:t>圍墾外</w:t>
            </w:r>
            <w:proofErr w:type="gramEnd"/>
            <w:r w:rsidRPr="000F025B">
              <w:rPr>
                <w:rFonts w:ascii="標楷體" w:eastAsia="標楷體" w:hAnsi="標楷體" w:cs="Arial" w:hint="eastAsia"/>
                <w:bCs/>
                <w:color w:val="000000"/>
                <w:szCs w:val="24"/>
              </w:rPr>
              <w:t>、中、內三池。</w:t>
            </w:r>
          </w:p>
        </w:tc>
      </w:tr>
      <w:tr w:rsidR="00487F86" w:rsidRPr="000F025B" w:rsidTr="000B1F39">
        <w:tc>
          <w:tcPr>
            <w:tcW w:w="841" w:type="pct"/>
          </w:tcPr>
          <w:p w:rsidR="00487F86" w:rsidRPr="000F025B" w:rsidRDefault="0094491B" w:rsidP="0094491B">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w:t>
            </w:r>
            <w:r>
              <w:rPr>
                <w:rFonts w:ascii="標楷體" w:eastAsia="標楷體" w:hAnsi="標楷體" w:cs="Arial" w:hint="eastAsia"/>
                <w:b/>
                <w:bCs/>
                <w:color w:val="000000"/>
                <w:w w:val="95"/>
                <w:szCs w:val="24"/>
              </w:rPr>
              <w:t>歸來堂</w:t>
            </w:r>
            <w:r w:rsidRPr="000F025B">
              <w:rPr>
                <w:rFonts w:ascii="標楷體" w:eastAsia="標楷體" w:hAnsi="標楷體" w:cs="Arial" w:hint="eastAsia"/>
                <w:b/>
                <w:bCs/>
                <w:color w:val="000000"/>
                <w:w w:val="95"/>
                <w:szCs w:val="24"/>
              </w:rPr>
              <w:t>】</w:t>
            </w:r>
          </w:p>
        </w:tc>
        <w:tc>
          <w:tcPr>
            <w:tcW w:w="4159" w:type="pct"/>
            <w:gridSpan w:val="3"/>
          </w:tcPr>
          <w:p w:rsidR="00487F86" w:rsidRPr="000F025B" w:rsidRDefault="0094491B" w:rsidP="0094491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陳嘉庚先生故居，是一座別具風格的</w:t>
            </w:r>
            <w:r w:rsidRPr="0094491B">
              <w:rPr>
                <w:rFonts w:ascii="標楷體" w:eastAsia="標楷體" w:hAnsi="標楷體" w:cs="Arial" w:hint="eastAsia"/>
                <w:bCs/>
                <w:color w:val="000000"/>
                <w:szCs w:val="24"/>
              </w:rPr>
              <w:t>建築，取白石砌牆，綠</w:t>
            </w:r>
            <w:proofErr w:type="gramStart"/>
            <w:r w:rsidRPr="0094491B">
              <w:rPr>
                <w:rFonts w:ascii="標楷體" w:eastAsia="標楷體" w:hAnsi="標楷體" w:cs="Arial" w:hint="eastAsia"/>
                <w:bCs/>
                <w:color w:val="000000"/>
                <w:szCs w:val="24"/>
              </w:rPr>
              <w:t>瓦蓋頂</w:t>
            </w:r>
            <w:proofErr w:type="gramEnd"/>
            <w:r w:rsidRPr="0094491B">
              <w:rPr>
                <w:rFonts w:ascii="標楷體" w:eastAsia="標楷體" w:hAnsi="標楷體" w:cs="Arial" w:hint="eastAsia"/>
                <w:bCs/>
                <w:color w:val="000000"/>
                <w:szCs w:val="24"/>
              </w:rPr>
              <w:t>；是具有閩南特色的代表性建築。廳堂正中安放陳嘉庚的石雕坐像，並懸掛和排列著郭沫若撰寫的對聯和全國僑聯公祭陳嘉庚的悼詞。在故居兩側，又建起了陳嘉庚先生平事蹟陳列館。陳列品主要以圖片、圖表、實物為主，形象地介紹了華僑領袖陳嘉庚先生的一生，有珍貴的文物及僅存的《集美陳氏族譜》等遺物。</w:t>
            </w:r>
            <w:r>
              <w:rPr>
                <w:rFonts w:ascii="標楷體" w:eastAsia="標楷體" w:hAnsi="標楷體" w:cs="Arial" w:hint="eastAsia"/>
                <w:bCs/>
                <w:color w:val="000000"/>
                <w:szCs w:val="24"/>
              </w:rPr>
              <w:t>讓</w:t>
            </w:r>
            <w:r w:rsidRPr="0094491B">
              <w:rPr>
                <w:rFonts w:ascii="標楷體" w:eastAsia="標楷體" w:hAnsi="標楷體" w:cs="Arial" w:hint="eastAsia"/>
                <w:bCs/>
                <w:color w:val="000000"/>
                <w:szCs w:val="24"/>
              </w:rPr>
              <w:t>您瞭解陳嘉庚先生的事蹟生平，又可以觀賞集美這些自然美景，已成為海內外遊人來</w:t>
            </w:r>
            <w:hyperlink r:id="rId22" w:tgtFrame="_blank" w:history="1">
              <w:r w:rsidRPr="0094491B">
                <w:rPr>
                  <w:rFonts w:ascii="標楷體" w:eastAsia="標楷體" w:hAnsi="標楷體" w:hint="eastAsia"/>
                  <w:bCs/>
                  <w:color w:val="000000"/>
                  <w:szCs w:val="24"/>
                </w:rPr>
                <w:t>廈門</w:t>
              </w:r>
            </w:hyperlink>
            <w:r w:rsidRPr="0094491B">
              <w:rPr>
                <w:rFonts w:ascii="標楷體" w:eastAsia="標楷體" w:hAnsi="標楷體" w:cs="Arial" w:hint="eastAsia"/>
                <w:bCs/>
                <w:color w:val="000000"/>
                <w:szCs w:val="24"/>
              </w:rPr>
              <w:t>的必遊之地。</w:t>
            </w:r>
          </w:p>
        </w:tc>
      </w:tr>
      <w:tr w:rsidR="00597801" w:rsidRPr="000F025B" w:rsidTr="000B1F39">
        <w:tc>
          <w:tcPr>
            <w:tcW w:w="1533"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1800"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晚餐：閩南風味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proofErr w:type="gramStart"/>
            <w:r w:rsidR="00793FBF">
              <w:rPr>
                <w:rFonts w:ascii="標楷體" w:eastAsia="標楷體" w:hAnsi="標楷體" w:hint="eastAsia"/>
                <w:b/>
                <w:sz w:val="28"/>
                <w:szCs w:val="28"/>
              </w:rPr>
              <w:t>佰翔圓山</w:t>
            </w:r>
            <w:proofErr w:type="gramEnd"/>
            <w:r w:rsidR="00793FBF">
              <w:rPr>
                <w:rFonts w:ascii="標楷體" w:eastAsia="標楷體" w:hAnsi="標楷體" w:hint="eastAsia"/>
                <w:b/>
                <w:sz w:val="28"/>
                <w:szCs w:val="28"/>
              </w:rPr>
              <w:t>酒店</w:t>
            </w:r>
            <w:r w:rsidRPr="00935438">
              <w:rPr>
                <w:rFonts w:ascii="標楷體" w:eastAsia="標楷體" w:hAnsi="標楷體" w:hint="eastAsia"/>
                <w:b/>
                <w:sz w:val="28"/>
                <w:szCs w:val="28"/>
              </w:rPr>
              <w:t>(含泡湯)</w:t>
            </w:r>
            <w:r w:rsidR="00862D15">
              <w:rPr>
                <w:rFonts w:ascii="標楷體" w:eastAsia="標楷體" w:hAnsi="標楷體" w:hint="eastAsia"/>
                <w:b/>
                <w:sz w:val="28"/>
                <w:szCs w:val="28"/>
              </w:rPr>
              <w:t>或萬達嘉華酒店</w:t>
            </w:r>
            <w:proofErr w:type="gramStart"/>
            <w:r w:rsidR="00862D15">
              <w:rPr>
                <w:rFonts w:ascii="標楷體" w:eastAsia="標楷體" w:hAnsi="標楷體" w:hint="eastAsia"/>
                <w:b/>
                <w:sz w:val="28"/>
                <w:szCs w:val="28"/>
              </w:rPr>
              <w:t>或</w:t>
            </w:r>
            <w:r w:rsidR="00793FBF">
              <w:rPr>
                <w:rFonts w:ascii="標楷體" w:eastAsia="標楷體" w:hAnsi="標楷體" w:hint="eastAsia"/>
                <w:b/>
                <w:sz w:val="28"/>
                <w:szCs w:val="28"/>
              </w:rPr>
              <w:t>融信皇冠</w:t>
            </w:r>
            <w:proofErr w:type="gramEnd"/>
            <w:r w:rsidR="00793FBF">
              <w:rPr>
                <w:rFonts w:ascii="標楷體" w:eastAsia="標楷體" w:hAnsi="標楷體" w:hint="eastAsia"/>
                <w:b/>
                <w:sz w:val="28"/>
                <w:szCs w:val="28"/>
              </w:rPr>
              <w:t>假日酒店</w:t>
            </w:r>
            <w:r w:rsidRPr="00935438">
              <w:rPr>
                <w:rFonts w:ascii="標楷體" w:eastAsia="標楷體" w:hAnsi="標楷體" w:hint="eastAsia"/>
                <w:b/>
                <w:sz w:val="28"/>
                <w:szCs w:val="28"/>
              </w:rPr>
              <w:t>或同級</w:t>
            </w:r>
          </w:p>
        </w:tc>
      </w:tr>
    </w:tbl>
    <w:p w:rsidR="00E93445" w:rsidRPr="00F7462B" w:rsidRDefault="00E93445" w:rsidP="00E93445">
      <w:pPr>
        <w:pStyle w:val="a3"/>
        <w:numPr>
          <w:ilvl w:val="0"/>
          <w:numId w:val="2"/>
        </w:numPr>
        <w:spacing w:line="300" w:lineRule="exact"/>
        <w:ind w:leftChars="0" w:hanging="1282"/>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漳州</w:t>
      </w:r>
      <w:r w:rsidR="00F22DC5">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w:t>
      </w:r>
      <w:r w:rsidR="00F22DC5">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永定</w:t>
      </w:r>
      <w:r w:rsidR="00F22DC5" w:rsidRPr="00F7462B">
        <w:rPr>
          <w:rFonts w:ascii="標楷體" w:eastAsia="標楷體" w:hAnsi="標楷體" w:cs="Arial" w:hint="eastAsia"/>
          <w:b/>
          <w:bCs/>
          <w:color w:val="000000" w:themeColor="text1"/>
          <w:w w:val="95"/>
          <w:kern w:val="0"/>
          <w:sz w:val="28"/>
          <w:szCs w:val="28"/>
        </w:rPr>
        <w:t xml:space="preserve"> </w:t>
      </w:r>
      <w:r w:rsidR="00F22DC5" w:rsidRPr="00F7462B">
        <w:rPr>
          <w:rFonts w:ascii="標楷體" w:eastAsia="標楷體" w:hAnsi="標楷體" w:hint="eastAsia"/>
          <w:b/>
          <w:color w:val="000000" w:themeColor="text1"/>
          <w:kern w:val="0"/>
          <w:sz w:val="28"/>
          <w:szCs w:val="28"/>
        </w:rPr>
        <w:t>永</w:t>
      </w:r>
      <w:proofErr w:type="gramStart"/>
      <w:r w:rsidR="00F22DC5" w:rsidRPr="00F7462B">
        <w:rPr>
          <w:rFonts w:ascii="標楷體" w:eastAsia="標楷體" w:hAnsi="標楷體" w:hint="eastAsia"/>
          <w:b/>
          <w:color w:val="000000" w:themeColor="text1"/>
          <w:kern w:val="0"/>
          <w:sz w:val="28"/>
          <w:szCs w:val="28"/>
        </w:rPr>
        <w:t>定土樓</w:t>
      </w:r>
      <w:proofErr w:type="gramEnd"/>
      <w:r w:rsidR="00F22DC5" w:rsidRPr="00F7462B">
        <w:rPr>
          <w:rFonts w:ascii="標楷體" w:eastAsia="標楷體" w:hAnsi="標楷體" w:hint="eastAsia"/>
          <w:b/>
          <w:color w:val="000000" w:themeColor="text1"/>
          <w:kern w:val="0"/>
          <w:sz w:val="28"/>
          <w:szCs w:val="28"/>
        </w:rPr>
        <w:t>景區（承啟樓+僑福樓+五雲樓+</w:t>
      </w:r>
      <w:proofErr w:type="gramStart"/>
      <w:r w:rsidR="00F22DC5" w:rsidRPr="00F7462B">
        <w:rPr>
          <w:rFonts w:ascii="標楷體" w:eastAsia="標楷體" w:hAnsi="標楷體" w:hint="eastAsia"/>
          <w:b/>
          <w:color w:val="000000" w:themeColor="text1"/>
          <w:kern w:val="0"/>
          <w:sz w:val="28"/>
          <w:szCs w:val="28"/>
        </w:rPr>
        <w:t>世澤樓</w:t>
      </w:r>
      <w:proofErr w:type="gramEnd"/>
      <w:r w:rsidR="00F22DC5" w:rsidRPr="00F7462B">
        <w:rPr>
          <w:rFonts w:ascii="標楷體" w:eastAsia="標楷體" w:hAnsi="標楷體" w:hint="eastAsia"/>
          <w:b/>
          <w:color w:val="000000" w:themeColor="text1"/>
          <w:kern w:val="0"/>
          <w:sz w:val="28"/>
          <w:szCs w:val="28"/>
        </w:rPr>
        <w:t>）</w:t>
      </w:r>
      <w:r w:rsidR="00F22DC5" w:rsidRPr="00F7462B">
        <w:rPr>
          <w:rFonts w:ascii="標楷體" w:eastAsia="標楷體" w:hAnsi="標楷體" w:cs="Arial" w:hint="eastAsia"/>
          <w:b/>
          <w:bCs/>
          <w:color w:val="000000" w:themeColor="text1"/>
          <w:w w:val="95"/>
          <w:kern w:val="0"/>
          <w:sz w:val="28"/>
          <w:szCs w:val="28"/>
        </w:rPr>
        <w:t>、</w:t>
      </w:r>
      <w:r w:rsidR="00F7462B">
        <w:rPr>
          <w:rFonts w:ascii="標楷體" w:eastAsia="標楷體" w:hAnsi="標楷體" w:cs="Arial" w:hint="eastAsia"/>
          <w:b/>
          <w:bCs/>
          <w:color w:val="000000" w:themeColor="text1"/>
          <w:w w:val="95"/>
          <w:kern w:val="0"/>
          <w:sz w:val="28"/>
          <w:szCs w:val="28"/>
        </w:rPr>
        <w:t>漳州</w:t>
      </w:r>
      <w:proofErr w:type="gramStart"/>
      <w:r w:rsidR="00F7462B">
        <w:rPr>
          <w:rFonts w:ascii="標楷體" w:eastAsia="標楷體" w:hAnsi="標楷體" w:cs="Arial" w:hint="eastAsia"/>
          <w:b/>
          <w:bCs/>
          <w:color w:val="000000" w:themeColor="text1"/>
          <w:w w:val="95"/>
          <w:kern w:val="0"/>
          <w:sz w:val="28"/>
          <w:szCs w:val="28"/>
        </w:rPr>
        <w:t>明清古街</w:t>
      </w:r>
      <w:proofErr w:type="gram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670"/>
        <w:gridCol w:w="4806"/>
        <w:gridCol w:w="3663"/>
      </w:tblGrid>
      <w:tr w:rsidR="00F7462B" w:rsidRPr="00F7462B" w:rsidTr="008046C1">
        <w:tc>
          <w:tcPr>
            <w:tcW w:w="841" w:type="pct"/>
          </w:tcPr>
          <w:p w:rsidR="00F22DC5" w:rsidRPr="00F7462B" w:rsidRDefault="00F22DC5">
            <w:pPr>
              <w:spacing w:line="0" w:lineRule="atLeast"/>
              <w:rPr>
                <w:rFonts w:ascii="標楷體" w:eastAsia="標楷體" w:hAnsi="標楷體" w:cs="Arial"/>
                <w:b/>
                <w:bCs/>
                <w:color w:val="000000" w:themeColor="text1"/>
                <w:w w:val="90"/>
                <w:szCs w:val="24"/>
              </w:rPr>
            </w:pPr>
            <w:r w:rsidRPr="00F7462B">
              <w:rPr>
                <w:rFonts w:ascii="標楷體" w:eastAsia="標楷體" w:hAnsi="標楷體" w:cs="Arial" w:hint="eastAsia"/>
                <w:b/>
                <w:bCs/>
                <w:color w:val="000000" w:themeColor="text1"/>
                <w:szCs w:val="24"/>
              </w:rPr>
              <w:t>世界文化遺產</w:t>
            </w:r>
            <w:proofErr w:type="gramStart"/>
            <w:r w:rsidRPr="00F7462B">
              <w:rPr>
                <w:rFonts w:ascii="標楷體" w:eastAsia="標楷體" w:hAnsi="標楷體" w:cs="Arial" w:hint="eastAsia"/>
                <w:b/>
                <w:bCs/>
                <w:color w:val="000000" w:themeColor="text1"/>
                <w:w w:val="90"/>
                <w:szCs w:val="24"/>
              </w:rPr>
              <w:t>【</w:t>
            </w:r>
            <w:proofErr w:type="gramEnd"/>
            <w:r w:rsidRPr="00F7462B">
              <w:rPr>
                <w:rFonts w:ascii="標楷體" w:eastAsia="標楷體" w:hAnsi="標楷體" w:cs="Arial" w:hint="eastAsia"/>
                <w:b/>
                <w:bCs/>
                <w:color w:val="000000" w:themeColor="text1"/>
                <w:w w:val="90"/>
                <w:szCs w:val="24"/>
              </w:rPr>
              <w:t>永定客家</w:t>
            </w:r>
          </w:p>
          <w:p w:rsidR="00F22DC5" w:rsidRPr="00F7462B" w:rsidRDefault="00F22DC5">
            <w:pPr>
              <w:spacing w:line="0" w:lineRule="atLeast"/>
              <w:jc w:val="center"/>
              <w:rPr>
                <w:rFonts w:ascii="標楷體" w:eastAsia="標楷體" w:hAnsi="標楷體"/>
                <w:b/>
                <w:color w:val="000000" w:themeColor="text1"/>
              </w:rPr>
            </w:pPr>
            <w:proofErr w:type="gramStart"/>
            <w:r w:rsidRPr="00F7462B">
              <w:rPr>
                <w:rFonts w:ascii="標楷體" w:eastAsia="標楷體" w:hAnsi="標楷體" w:cs="Arial" w:hint="eastAsia"/>
                <w:b/>
                <w:bCs/>
                <w:color w:val="000000" w:themeColor="text1"/>
                <w:w w:val="90"/>
                <w:szCs w:val="24"/>
              </w:rPr>
              <w:t>土樓群】</w:t>
            </w:r>
            <w:proofErr w:type="gramEnd"/>
          </w:p>
        </w:tc>
        <w:tc>
          <w:tcPr>
            <w:tcW w:w="4159" w:type="pct"/>
            <w:gridSpan w:val="3"/>
          </w:tcPr>
          <w:p w:rsidR="00F22DC5" w:rsidRPr="00F7462B" w:rsidRDefault="0043577A" w:rsidP="00DA3C4F">
            <w:pPr>
              <w:spacing w:line="0" w:lineRule="atLeast"/>
              <w:rPr>
                <w:rFonts w:ascii="標楷體" w:eastAsia="標楷體" w:hAnsi="標楷體"/>
                <w:color w:val="000000" w:themeColor="text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5" o:spid="_x0000_s1037" type="#_x0000_t75" alt="描述: 1105527chk4qy4kfpyxysf.jpg" style="position:absolute;margin-left:152.5pt;margin-top:95.25pt;width:135.75pt;height:90.75pt;z-index:-251628544;visibility:visible;mso-wrap-style:square;mso-position-horizontal-relative:text;mso-position-vertical-relative:text;mso-width-relative:page;mso-height-relative:page" wrapcoords="-119 0 -119 21421 21600 21421 21600 0 -119 0">
                  <v:imagedata r:id="rId23" o:title="1105527chk4qy4kfpyxysf"/>
                  <o:lock v:ext="edit" aspectratio="f"/>
                  <w10:wrap type="tight"/>
                </v:shape>
              </w:pict>
            </w:r>
            <w:r>
              <w:rPr>
                <w:noProof/>
              </w:rPr>
              <w:pict>
                <v:shape id="圖片 17" o:spid="_x0000_s1038" type="#_x0000_t75" alt="描述: 800px-初溪土楼群.jpg" style="position:absolute;margin-left:294.7pt;margin-top:94.4pt;width:145.5pt;height:90.75pt;z-index:-251626496;visibility:visible;mso-wrap-style:square;mso-position-horizontal-relative:text;mso-position-vertical-relative:text;mso-width-relative:page;mso-height-relative:page" wrapcoords="-111 0 -111 21421 21600 21421 21600 0 -111 0">
                  <v:imagedata r:id="rId24" o:title="800px-初溪土楼群"/>
                  <o:lock v:ext="edit" aspectratio="f"/>
                  <w10:wrap type="tight"/>
                </v:shape>
              </w:pict>
            </w:r>
            <w:r>
              <w:rPr>
                <w:noProof/>
              </w:rPr>
              <w:pict>
                <v:shape id="圖片 16" o:spid="_x0000_s1036" type="#_x0000_t75" alt="描述: 0810-FJS (17).jpg" style="position:absolute;margin-left:5.35pt;margin-top:94.4pt;width:141pt;height:91.5pt;z-index:-251630592;visibility:visible;mso-wrap-style:square;mso-position-horizontal-relative:text;mso-position-vertical-relative:text;mso-width-relative:page;mso-height-relative:page" wrapcoords="-115 0 -115 21423 21600 21423 21600 0 -115 0">
                  <v:imagedata r:id="rId25" o:title="0810-FJS (17)" croptop="2374f" cropbottom="5224f" cropleft="2275f" cropright="2271f"/>
                  <w10:wrap type="tight"/>
                </v:shape>
              </w:pict>
            </w:r>
            <w:r w:rsidR="00F22DC5" w:rsidRPr="00F7462B">
              <w:rPr>
                <w:rFonts w:ascii="標楷體" w:eastAsia="標楷體" w:hAnsi="標楷體" w:cs="Arial" w:hint="eastAsia"/>
                <w:bCs/>
                <w:color w:val="000000" w:themeColor="text1"/>
                <w:szCs w:val="24"/>
              </w:rPr>
              <w:t>永定</w:t>
            </w:r>
            <w:proofErr w:type="gramStart"/>
            <w:r w:rsidR="00F22DC5" w:rsidRPr="00F7462B">
              <w:rPr>
                <w:rFonts w:ascii="標楷體" w:eastAsia="標楷體" w:hAnsi="標楷體" w:cs="Arial" w:hint="eastAsia"/>
                <w:bCs/>
                <w:color w:val="000000" w:themeColor="text1"/>
                <w:szCs w:val="24"/>
              </w:rPr>
              <w:t>客家土樓是</w:t>
            </w:r>
            <w:proofErr w:type="gramEnd"/>
            <w:r w:rsidR="00F22DC5" w:rsidRPr="00F7462B">
              <w:rPr>
                <w:rFonts w:ascii="標楷體" w:eastAsia="標楷體" w:hAnsi="標楷體" w:cs="Arial" w:hint="eastAsia"/>
                <w:bCs/>
                <w:color w:val="000000" w:themeColor="text1"/>
                <w:szCs w:val="24"/>
              </w:rPr>
              <w:t>世界上獨一無二、神化般的民居建築奇</w:t>
            </w:r>
            <w:proofErr w:type="gramStart"/>
            <w:r w:rsidR="00F22DC5" w:rsidRPr="00F7462B">
              <w:rPr>
                <w:rFonts w:ascii="標楷體" w:eastAsia="標楷體" w:hAnsi="標楷體" w:cs="Arial" w:hint="eastAsia"/>
                <w:bCs/>
                <w:color w:val="000000" w:themeColor="text1"/>
                <w:szCs w:val="24"/>
              </w:rPr>
              <w:t>葩</w:t>
            </w:r>
            <w:proofErr w:type="gramEnd"/>
            <w:r w:rsidR="00F22DC5" w:rsidRPr="00F7462B">
              <w:rPr>
                <w:rFonts w:ascii="標楷體" w:eastAsia="標楷體" w:hAnsi="標楷體" w:cs="Arial" w:hint="eastAsia"/>
                <w:bCs/>
                <w:color w:val="000000" w:themeColor="text1"/>
                <w:szCs w:val="24"/>
              </w:rPr>
              <w:t>，以歷史悠久、風格獨特、規模宏大、結構精巧、功能齊全、內涵豐富而聞名於世，在中國傳統古民居建築中獨樹一幟，被譽為“東方文明的一顆</w:t>
            </w:r>
            <w:proofErr w:type="gramStart"/>
            <w:r w:rsidR="00F22DC5" w:rsidRPr="00F7462B">
              <w:rPr>
                <w:rFonts w:ascii="標楷體" w:eastAsia="標楷體" w:hAnsi="標楷體" w:cs="Arial" w:hint="eastAsia"/>
                <w:bCs/>
                <w:color w:val="000000" w:themeColor="text1"/>
                <w:szCs w:val="24"/>
              </w:rPr>
              <w:t>璀燦</w:t>
            </w:r>
            <w:proofErr w:type="gramEnd"/>
            <w:r w:rsidR="00F22DC5" w:rsidRPr="00F7462B">
              <w:rPr>
                <w:rFonts w:ascii="標楷體" w:eastAsia="標楷體" w:hAnsi="標楷體" w:cs="Arial" w:hint="eastAsia"/>
                <w:bCs/>
                <w:color w:val="000000" w:themeColor="text1"/>
                <w:szCs w:val="24"/>
              </w:rPr>
              <w:t>明珠”。【高北土樓群】是</w:t>
            </w:r>
            <w:proofErr w:type="gramStart"/>
            <w:r w:rsidR="00F22DC5" w:rsidRPr="00F7462B">
              <w:rPr>
                <w:rFonts w:ascii="標楷體" w:eastAsia="標楷體" w:hAnsi="標楷體" w:cs="Arial" w:hint="eastAsia"/>
                <w:bCs/>
                <w:color w:val="000000" w:themeColor="text1"/>
                <w:szCs w:val="24"/>
              </w:rPr>
              <w:t>福建土樓世界</w:t>
            </w:r>
            <w:proofErr w:type="gramEnd"/>
            <w:r w:rsidR="00F22DC5" w:rsidRPr="00F7462B">
              <w:rPr>
                <w:rFonts w:ascii="標楷體" w:eastAsia="標楷體" w:hAnsi="標楷體" w:cs="Arial" w:hint="eastAsia"/>
                <w:bCs/>
                <w:color w:val="000000" w:themeColor="text1"/>
                <w:szCs w:val="24"/>
              </w:rPr>
              <w:t>文化遺產精華之一，是永</w:t>
            </w:r>
            <w:proofErr w:type="gramStart"/>
            <w:r w:rsidR="00F22DC5" w:rsidRPr="00F7462B">
              <w:rPr>
                <w:rFonts w:ascii="標楷體" w:eastAsia="標楷體" w:hAnsi="標楷體" w:cs="Arial" w:hint="eastAsia"/>
                <w:bCs/>
                <w:color w:val="000000" w:themeColor="text1"/>
                <w:szCs w:val="24"/>
              </w:rPr>
              <w:t>定土樓</w:t>
            </w:r>
            <w:proofErr w:type="gramEnd"/>
            <w:r w:rsidR="00F22DC5" w:rsidRPr="00F7462B">
              <w:rPr>
                <w:rFonts w:ascii="標楷體" w:eastAsia="標楷體" w:hAnsi="標楷體" w:cs="Arial" w:hint="eastAsia"/>
                <w:bCs/>
                <w:color w:val="000000" w:themeColor="text1"/>
                <w:szCs w:val="24"/>
              </w:rPr>
              <w:t>的代表作。景區</w:t>
            </w:r>
            <w:proofErr w:type="gramStart"/>
            <w:r w:rsidR="00F22DC5" w:rsidRPr="00F7462B">
              <w:rPr>
                <w:rFonts w:ascii="標楷體" w:eastAsia="標楷體" w:hAnsi="標楷體" w:cs="Arial" w:hint="eastAsia"/>
                <w:bCs/>
                <w:color w:val="000000" w:themeColor="text1"/>
                <w:szCs w:val="24"/>
              </w:rPr>
              <w:t>裏</w:t>
            </w:r>
            <w:proofErr w:type="gramEnd"/>
            <w:r w:rsidR="00F22DC5" w:rsidRPr="00F7462B">
              <w:rPr>
                <w:rFonts w:ascii="標楷體" w:eastAsia="標楷體" w:hAnsi="標楷體" w:cs="Arial" w:hint="eastAsia"/>
                <w:bCs/>
                <w:color w:val="000000" w:themeColor="text1"/>
                <w:szCs w:val="24"/>
              </w:rPr>
              <w:t>有“圓樓之王”美譽的</w:t>
            </w:r>
            <w:proofErr w:type="gramStart"/>
            <w:r w:rsidR="00F22DC5" w:rsidRPr="00F7462B">
              <w:rPr>
                <w:rFonts w:ascii="標楷體" w:eastAsia="標楷體" w:hAnsi="標楷體" w:cs="Arial" w:hint="eastAsia"/>
                <w:bCs/>
                <w:color w:val="000000" w:themeColor="text1"/>
                <w:szCs w:val="24"/>
              </w:rPr>
              <w:t>承啟樓和</w:t>
            </w:r>
            <w:proofErr w:type="gramEnd"/>
            <w:r w:rsidR="00F22DC5" w:rsidRPr="00F7462B">
              <w:rPr>
                <w:rFonts w:ascii="標楷體" w:eastAsia="標楷體" w:hAnsi="標楷體" w:cs="Arial" w:hint="eastAsia"/>
                <w:bCs/>
                <w:color w:val="000000" w:themeColor="text1"/>
                <w:szCs w:val="24"/>
              </w:rPr>
              <w:t>歷史悠久的五雲樓、</w:t>
            </w:r>
            <w:proofErr w:type="gramStart"/>
            <w:r w:rsidR="00F22DC5" w:rsidRPr="00F7462B">
              <w:rPr>
                <w:rFonts w:ascii="標楷體" w:eastAsia="標楷體" w:hAnsi="標楷體" w:cs="Arial" w:hint="eastAsia"/>
                <w:bCs/>
                <w:color w:val="000000" w:themeColor="text1"/>
                <w:szCs w:val="24"/>
              </w:rPr>
              <w:t>世澤樓</w:t>
            </w:r>
            <w:proofErr w:type="gramEnd"/>
            <w:r w:rsidR="00F22DC5" w:rsidRPr="00F7462B">
              <w:rPr>
                <w:rFonts w:ascii="標楷體" w:eastAsia="標楷體" w:hAnsi="標楷體" w:cs="Arial" w:hint="eastAsia"/>
                <w:bCs/>
                <w:color w:val="000000" w:themeColor="text1"/>
                <w:szCs w:val="24"/>
              </w:rPr>
              <w:t>以及有“博士樓”之稱的僑福樓等</w:t>
            </w:r>
            <w:proofErr w:type="gramStart"/>
            <w:r w:rsidR="00F22DC5" w:rsidRPr="00F7462B">
              <w:rPr>
                <w:rFonts w:ascii="標楷體" w:eastAsia="標楷體" w:hAnsi="標楷體" w:cs="Arial" w:hint="eastAsia"/>
                <w:bCs/>
                <w:color w:val="000000" w:themeColor="text1"/>
                <w:szCs w:val="24"/>
              </w:rPr>
              <w:t>土樓，眾土樓</w:t>
            </w:r>
            <w:proofErr w:type="gramEnd"/>
            <w:r w:rsidR="00F22DC5" w:rsidRPr="00F7462B">
              <w:rPr>
                <w:rFonts w:ascii="標楷體" w:eastAsia="標楷體" w:hAnsi="標楷體" w:cs="Arial" w:hint="eastAsia"/>
                <w:bCs/>
                <w:color w:val="000000" w:themeColor="text1"/>
                <w:szCs w:val="24"/>
              </w:rPr>
              <w:t>和大自然融為一體，呈現一派美妙無比的田園風光。</w:t>
            </w:r>
          </w:p>
        </w:tc>
      </w:tr>
      <w:tr w:rsidR="00E93445" w:rsidRPr="000F025B" w:rsidTr="008046C1">
        <w:tc>
          <w:tcPr>
            <w:tcW w:w="841" w:type="pct"/>
          </w:tcPr>
          <w:p w:rsidR="00E93445" w:rsidRPr="00F7462B" w:rsidRDefault="00F7462B" w:rsidP="00F7462B">
            <w:pPr>
              <w:spacing w:line="0" w:lineRule="atLeast"/>
              <w:rPr>
                <w:rFonts w:ascii="標楷體" w:eastAsia="標楷體" w:hAnsi="標楷體" w:cs="Arial"/>
                <w:b/>
                <w:bCs/>
                <w:color w:val="000000" w:themeColor="text1"/>
                <w:w w:val="90"/>
                <w:szCs w:val="24"/>
              </w:rPr>
            </w:pPr>
            <w:r>
              <w:rPr>
                <w:rFonts w:ascii="標楷體" w:eastAsia="標楷體" w:hAnsi="標楷體" w:cs="Arial" w:hint="eastAsia"/>
                <w:b/>
                <w:bCs/>
                <w:color w:val="000000" w:themeColor="text1"/>
                <w:w w:val="90"/>
                <w:szCs w:val="24"/>
              </w:rPr>
              <w:t>【漳州明清古街</w:t>
            </w:r>
            <w:r w:rsidRPr="00F7462B">
              <w:rPr>
                <w:rFonts w:ascii="標楷體" w:eastAsia="標楷體" w:hAnsi="標楷體" w:cs="Arial" w:hint="eastAsia"/>
                <w:b/>
                <w:bCs/>
                <w:color w:val="000000" w:themeColor="text1"/>
                <w:w w:val="90"/>
                <w:szCs w:val="24"/>
              </w:rPr>
              <w:t>】</w:t>
            </w:r>
          </w:p>
        </w:tc>
        <w:tc>
          <w:tcPr>
            <w:tcW w:w="4159" w:type="pct"/>
            <w:gridSpan w:val="3"/>
          </w:tcPr>
          <w:p w:rsidR="00E93445" w:rsidRPr="000F025B" w:rsidRDefault="0043577A" w:rsidP="00F7462B">
            <w:pPr>
              <w:spacing w:line="0" w:lineRule="atLeast"/>
              <w:rPr>
                <w:rFonts w:ascii="標楷體" w:eastAsia="標楷體" w:hAnsi="標楷體"/>
                <w:b/>
              </w:rPr>
            </w:pPr>
            <w:hyperlink r:id="rId26" w:tgtFrame="_blank" w:history="1">
              <w:r w:rsidR="00F7462B" w:rsidRPr="00F7462B">
                <w:rPr>
                  <w:rFonts w:ascii="標楷體" w:eastAsia="標楷體" w:hAnsi="標楷體" w:hint="eastAsia"/>
                  <w:bCs/>
                  <w:color w:val="000000" w:themeColor="text1"/>
                  <w:szCs w:val="24"/>
                </w:rPr>
                <w:t>街區</w:t>
              </w:r>
            </w:hyperlink>
            <w:r w:rsidR="00F7462B" w:rsidRPr="00F7462B">
              <w:rPr>
                <w:rFonts w:ascii="標楷體" w:eastAsia="標楷體" w:hAnsi="標楷體" w:cs="Arial" w:hint="eastAsia"/>
                <w:bCs/>
                <w:color w:val="000000" w:themeColor="text1"/>
                <w:szCs w:val="24"/>
              </w:rPr>
              <w:t>不僅較為完整地保留了明清</w:t>
            </w:r>
            <w:hyperlink r:id="rId27" w:tgtFrame="_blank" w:history="1">
              <w:r w:rsidR="00F7462B" w:rsidRPr="00F7462B">
                <w:rPr>
                  <w:rFonts w:ascii="標楷體" w:eastAsia="標楷體" w:hAnsi="標楷體" w:hint="eastAsia"/>
                  <w:bCs/>
                  <w:color w:val="000000" w:themeColor="text1"/>
                  <w:szCs w:val="24"/>
                </w:rPr>
                <w:t>時期</w:t>
              </w:r>
            </w:hyperlink>
            <w:r w:rsidR="00F7462B" w:rsidRPr="00F7462B">
              <w:rPr>
                <w:rFonts w:ascii="標楷體" w:eastAsia="標楷體" w:hAnsi="標楷體" w:cs="Arial" w:hint="eastAsia"/>
                <w:bCs/>
                <w:color w:val="000000" w:themeColor="text1"/>
                <w:szCs w:val="24"/>
              </w:rPr>
              <w:t>的</w:t>
            </w:r>
            <w:hyperlink r:id="rId28" w:tgtFrame="_blank" w:history="1">
              <w:r w:rsidR="00F7462B" w:rsidRPr="00F7462B">
                <w:rPr>
                  <w:rFonts w:ascii="標楷體" w:eastAsia="標楷體" w:hAnsi="標楷體" w:hint="eastAsia"/>
                  <w:bCs/>
                  <w:color w:val="000000" w:themeColor="text1"/>
                  <w:szCs w:val="24"/>
                </w:rPr>
                <w:t>古街</w:t>
              </w:r>
            </w:hyperlink>
            <w:r w:rsidR="00F7462B" w:rsidRPr="00F7462B">
              <w:rPr>
                <w:rFonts w:ascii="標楷體" w:eastAsia="標楷體" w:hAnsi="標楷體" w:cs="Arial" w:hint="eastAsia"/>
                <w:bCs/>
                <w:color w:val="000000" w:themeColor="text1"/>
                <w:szCs w:val="24"/>
              </w:rPr>
              <w:t>格局和</w:t>
            </w:r>
            <w:hyperlink r:id="rId29" w:tgtFrame="_blank" w:history="1">
              <w:r w:rsidR="00F7462B" w:rsidRPr="00F7462B">
                <w:rPr>
                  <w:rFonts w:ascii="標楷體" w:eastAsia="標楷體" w:hAnsi="標楷體" w:hint="eastAsia"/>
                  <w:bCs/>
                  <w:color w:val="000000" w:themeColor="text1"/>
                  <w:szCs w:val="24"/>
                </w:rPr>
                <w:t>民居</w:t>
              </w:r>
            </w:hyperlink>
            <w:r w:rsidR="00F7462B" w:rsidRPr="00F7462B">
              <w:rPr>
                <w:rFonts w:ascii="標楷體" w:eastAsia="標楷體" w:hAnsi="標楷體" w:cs="Arial" w:hint="eastAsia"/>
                <w:bCs/>
                <w:color w:val="000000" w:themeColor="text1"/>
                <w:szCs w:val="24"/>
              </w:rPr>
              <w:t>特色，而且擁有不少</w:t>
            </w:r>
            <w:hyperlink r:id="rId30" w:tgtFrame="_blank" w:history="1">
              <w:r w:rsidR="00F7462B" w:rsidRPr="00F7462B">
                <w:rPr>
                  <w:rFonts w:ascii="標楷體" w:eastAsia="標楷體" w:hAnsi="標楷體" w:hint="eastAsia"/>
                  <w:bCs/>
                  <w:color w:val="000000" w:themeColor="text1"/>
                  <w:szCs w:val="24"/>
                </w:rPr>
                <w:t>知名度</w:t>
              </w:r>
            </w:hyperlink>
            <w:r w:rsidR="00F7462B" w:rsidRPr="00F7462B">
              <w:rPr>
                <w:rFonts w:ascii="標楷體" w:eastAsia="標楷體" w:hAnsi="標楷體" w:cs="Arial" w:hint="eastAsia"/>
                <w:bCs/>
                <w:color w:val="000000" w:themeColor="text1"/>
                <w:szCs w:val="24"/>
              </w:rPr>
              <w:t>較高的</w:t>
            </w:r>
            <w:hyperlink r:id="rId31" w:tgtFrame="_blank" w:history="1">
              <w:r w:rsidR="00F7462B" w:rsidRPr="00F7462B">
                <w:rPr>
                  <w:rFonts w:ascii="標楷體" w:eastAsia="標楷體" w:hAnsi="標楷體" w:hint="eastAsia"/>
                  <w:bCs/>
                  <w:color w:val="000000" w:themeColor="text1"/>
                  <w:szCs w:val="24"/>
                </w:rPr>
                <w:t>旅遊</w:t>
              </w:r>
            </w:hyperlink>
            <w:r w:rsidR="00F7462B" w:rsidRPr="00F7462B">
              <w:rPr>
                <w:rFonts w:ascii="標楷體" w:eastAsia="標楷體" w:hAnsi="標楷體" w:cs="Arial" w:hint="eastAsia"/>
                <w:bCs/>
                <w:color w:val="000000" w:themeColor="text1"/>
                <w:szCs w:val="24"/>
              </w:rPr>
              <w:t>資源：</w:t>
            </w:r>
            <w:r w:rsidR="00F7462B" w:rsidRPr="00F7462B">
              <w:rPr>
                <w:rFonts w:ascii="標楷體" w:eastAsia="標楷體" w:hAnsi="標楷體" w:cs="Arial"/>
                <w:bCs/>
                <w:color w:val="000000" w:themeColor="text1"/>
                <w:szCs w:val="24"/>
              </w:rPr>
              <w:t>“</w:t>
            </w:r>
            <w:hyperlink r:id="rId32" w:tgtFrame="_blank" w:history="1">
              <w:r w:rsidR="00F7462B" w:rsidRPr="00F7462B">
                <w:rPr>
                  <w:rFonts w:ascii="標楷體" w:eastAsia="標楷體" w:hAnsi="標楷體" w:hint="eastAsia"/>
                  <w:bCs/>
                  <w:color w:val="000000" w:themeColor="text1"/>
                  <w:szCs w:val="24"/>
                </w:rPr>
                <w:t>尚書</w:t>
              </w:r>
            </w:hyperlink>
            <w:proofErr w:type="gramStart"/>
            <w:r w:rsidR="00F7462B" w:rsidRPr="00F7462B">
              <w:rPr>
                <w:rFonts w:ascii="標楷體" w:eastAsia="標楷體" w:hAnsi="標楷體" w:cs="Arial"/>
                <w:bCs/>
                <w:color w:val="000000" w:themeColor="text1"/>
                <w:szCs w:val="24"/>
              </w:rPr>
              <w:t>·</w:t>
            </w:r>
            <w:proofErr w:type="gramEnd"/>
            <w:r w:rsidR="00F7462B" w:rsidRPr="00F7462B">
              <w:rPr>
                <w:rFonts w:ascii="標楷體" w:eastAsia="標楷體" w:hAnsi="標楷體" w:cs="Arial"/>
                <w:bCs/>
                <w:color w:val="000000" w:themeColor="text1"/>
                <w:szCs w:val="24"/>
              </w:rPr>
              <w:fldChar w:fldCharType="begin"/>
            </w:r>
            <w:r w:rsidR="00F7462B" w:rsidRPr="00F7462B">
              <w:rPr>
                <w:rFonts w:ascii="標楷體" w:eastAsia="標楷體" w:hAnsi="標楷體" w:cs="Arial"/>
                <w:bCs/>
                <w:color w:val="000000" w:themeColor="text1"/>
                <w:szCs w:val="24"/>
              </w:rPr>
              <w:instrText xml:space="preserve"> HYPERLINK "http://baike.baidu.com/item/%E6%8E%A2%E8%8A%B1" \t "_blank" </w:instrText>
            </w:r>
            <w:r w:rsidR="00F7462B" w:rsidRPr="00F7462B">
              <w:rPr>
                <w:rFonts w:ascii="標楷體" w:eastAsia="標楷體" w:hAnsi="標楷體" w:cs="Arial"/>
                <w:bCs/>
                <w:color w:val="000000" w:themeColor="text1"/>
                <w:szCs w:val="24"/>
              </w:rPr>
              <w:fldChar w:fldCharType="separate"/>
            </w:r>
            <w:r w:rsidR="00F7462B" w:rsidRPr="00F7462B">
              <w:rPr>
                <w:rFonts w:ascii="標楷體" w:eastAsia="標楷體" w:hAnsi="標楷體" w:hint="eastAsia"/>
                <w:bCs/>
                <w:color w:val="000000" w:themeColor="text1"/>
                <w:szCs w:val="24"/>
              </w:rPr>
              <w:t>探花</w:t>
            </w:r>
            <w:r w:rsidR="00F7462B" w:rsidRPr="00F7462B">
              <w:rPr>
                <w:rFonts w:ascii="標楷體" w:eastAsia="標楷體" w:hAnsi="標楷體" w:cs="Arial"/>
                <w:bCs/>
                <w:color w:val="000000" w:themeColor="text1"/>
                <w:szCs w:val="24"/>
              </w:rPr>
              <w:fldChar w:fldCharType="end"/>
            </w:r>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w:t>
            </w:r>
            <w:r w:rsidR="00F7462B" w:rsidRPr="00F7462B">
              <w:rPr>
                <w:rFonts w:ascii="標楷體" w:eastAsia="標楷體" w:hAnsi="標楷體" w:cs="Arial"/>
                <w:bCs/>
                <w:color w:val="000000" w:themeColor="text1"/>
                <w:szCs w:val="24"/>
              </w:rPr>
              <w:t>“</w:t>
            </w:r>
            <w:hyperlink r:id="rId33" w:tgtFrame="_blank" w:history="1">
              <w:r w:rsidR="00F7462B" w:rsidRPr="00F7462B">
                <w:rPr>
                  <w:rFonts w:ascii="標楷體" w:eastAsia="標楷體" w:hAnsi="標楷體" w:hint="eastAsia"/>
                  <w:bCs/>
                  <w:color w:val="000000" w:themeColor="text1"/>
                  <w:szCs w:val="24"/>
                </w:rPr>
                <w:t>三</w:t>
              </w:r>
              <w:proofErr w:type="gramStart"/>
              <w:r w:rsidR="00F7462B" w:rsidRPr="00F7462B">
                <w:rPr>
                  <w:rFonts w:ascii="標楷體" w:eastAsia="標楷體" w:hAnsi="標楷體" w:hint="eastAsia"/>
                  <w:bCs/>
                  <w:color w:val="000000" w:themeColor="text1"/>
                  <w:szCs w:val="24"/>
                </w:rPr>
                <w:t>世</w:t>
              </w:r>
              <w:proofErr w:type="gramEnd"/>
            </w:hyperlink>
            <w:r w:rsidR="00F7462B" w:rsidRPr="00F7462B">
              <w:rPr>
                <w:rFonts w:ascii="標楷體" w:eastAsia="標楷體" w:hAnsi="標楷體" w:cs="Arial" w:hint="eastAsia"/>
                <w:bCs/>
                <w:color w:val="000000" w:themeColor="text1"/>
                <w:szCs w:val="24"/>
              </w:rPr>
              <w:t>宰貳</w:t>
            </w:r>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兩座</w:t>
            </w:r>
            <w:hyperlink r:id="rId34" w:tgtFrame="_blank" w:history="1">
              <w:r w:rsidR="00F7462B" w:rsidRPr="00F7462B">
                <w:rPr>
                  <w:rFonts w:ascii="標楷體" w:eastAsia="標楷體" w:hAnsi="標楷體" w:hint="eastAsia"/>
                  <w:bCs/>
                  <w:color w:val="000000" w:themeColor="text1"/>
                  <w:szCs w:val="24"/>
                </w:rPr>
                <w:t>石牌坊</w:t>
              </w:r>
            </w:hyperlink>
            <w:r w:rsidR="00F7462B" w:rsidRPr="00F7462B">
              <w:rPr>
                <w:rFonts w:ascii="標楷體" w:eastAsia="標楷體" w:hAnsi="標楷體" w:cs="Arial" w:hint="eastAsia"/>
                <w:bCs/>
                <w:color w:val="000000" w:themeColor="text1"/>
                <w:szCs w:val="24"/>
              </w:rPr>
              <w:t>和漳州</w:t>
            </w:r>
            <w:hyperlink r:id="rId35" w:tgtFrame="_blank" w:history="1">
              <w:proofErr w:type="gramStart"/>
              <w:r w:rsidR="00F7462B" w:rsidRPr="00F7462B">
                <w:rPr>
                  <w:rFonts w:ascii="標楷體" w:eastAsia="標楷體" w:hAnsi="標楷體" w:hint="eastAsia"/>
                  <w:bCs/>
                  <w:color w:val="000000" w:themeColor="text1"/>
                  <w:szCs w:val="24"/>
                </w:rPr>
                <w:t>文廟</w:t>
              </w:r>
              <w:proofErr w:type="gramEnd"/>
            </w:hyperlink>
            <w:r w:rsidR="00F7462B">
              <w:rPr>
                <w:rFonts w:ascii="標楷體" w:eastAsia="標楷體" w:hAnsi="標楷體" w:cs="Arial" w:hint="eastAsia"/>
                <w:bCs/>
                <w:color w:val="000000" w:themeColor="text1"/>
                <w:szCs w:val="24"/>
              </w:rPr>
              <w:t>，為</w:t>
            </w:r>
            <w:r w:rsidR="00F7462B" w:rsidRPr="00F7462B">
              <w:rPr>
                <w:rFonts w:ascii="標楷體" w:eastAsia="標楷體" w:hAnsi="標楷體" w:cs="Arial" w:hint="eastAsia"/>
                <w:bCs/>
                <w:color w:val="000000" w:themeColor="text1"/>
                <w:szCs w:val="24"/>
              </w:rPr>
              <w:t>重點保護文物；漳州府</w:t>
            </w:r>
            <w:proofErr w:type="gramStart"/>
            <w:r w:rsidR="00F7462B" w:rsidRPr="00F7462B">
              <w:rPr>
                <w:rFonts w:ascii="標楷體" w:eastAsia="標楷體" w:hAnsi="標楷體" w:cs="Arial" w:hint="eastAsia"/>
                <w:bCs/>
                <w:color w:val="000000" w:themeColor="text1"/>
                <w:szCs w:val="24"/>
              </w:rPr>
              <w:t>衙</w:t>
            </w:r>
            <w:proofErr w:type="gramEnd"/>
            <w:r w:rsidR="00F7462B" w:rsidRPr="00F7462B">
              <w:rPr>
                <w:rFonts w:ascii="標楷體" w:eastAsia="標楷體" w:hAnsi="標楷體" w:cs="Arial" w:hint="eastAsia"/>
                <w:bCs/>
                <w:color w:val="000000" w:themeColor="text1"/>
                <w:szCs w:val="24"/>
              </w:rPr>
              <w:t>舊址、福建臨時省委舊址、</w:t>
            </w:r>
            <w:proofErr w:type="gramStart"/>
            <w:r w:rsidR="00F7462B" w:rsidRPr="00F7462B">
              <w:rPr>
                <w:rFonts w:ascii="標楷體" w:eastAsia="標楷體" w:hAnsi="標楷體" w:cs="Arial" w:hint="eastAsia"/>
                <w:bCs/>
                <w:color w:val="000000" w:themeColor="text1"/>
                <w:szCs w:val="24"/>
              </w:rPr>
              <w:t>嘉濟廟碑</w:t>
            </w:r>
            <w:proofErr w:type="gramEnd"/>
            <w:r w:rsidR="00F7462B" w:rsidRPr="00F7462B">
              <w:rPr>
                <w:rFonts w:ascii="標楷體" w:eastAsia="標楷體" w:hAnsi="標楷體" w:cs="Arial" w:hint="eastAsia"/>
                <w:bCs/>
                <w:color w:val="000000" w:themeColor="text1"/>
                <w:szCs w:val="24"/>
              </w:rPr>
              <w:t>、</w:t>
            </w:r>
            <w:hyperlink r:id="rId36" w:tgtFrame="_blank" w:history="1">
              <w:proofErr w:type="gramStart"/>
              <w:r w:rsidR="00F7462B" w:rsidRPr="00F7462B">
                <w:rPr>
                  <w:rFonts w:ascii="標楷體" w:eastAsia="標楷體" w:hAnsi="標楷體" w:hint="eastAsia"/>
                  <w:bCs/>
                  <w:color w:val="000000" w:themeColor="text1"/>
                  <w:szCs w:val="24"/>
                </w:rPr>
                <w:t>王升</w:t>
              </w:r>
              <w:proofErr w:type="gramEnd"/>
            </w:hyperlink>
            <w:r w:rsidR="00F7462B" w:rsidRPr="00F7462B">
              <w:rPr>
                <w:rFonts w:ascii="標楷體" w:eastAsia="標楷體" w:hAnsi="標楷體" w:cs="Arial" w:hint="eastAsia"/>
                <w:bCs/>
                <w:color w:val="000000" w:themeColor="text1"/>
                <w:szCs w:val="24"/>
              </w:rPr>
              <w:t>祠、</w:t>
            </w:r>
            <w:hyperlink r:id="rId37" w:tgtFrame="_blank" w:history="1">
              <w:r w:rsidR="00F7462B" w:rsidRPr="00F7462B">
                <w:rPr>
                  <w:rFonts w:ascii="標楷體" w:eastAsia="標楷體" w:hAnsi="標楷體" w:hint="eastAsia"/>
                  <w:bCs/>
                  <w:color w:val="000000" w:themeColor="text1"/>
                  <w:szCs w:val="24"/>
                </w:rPr>
                <w:t>比干</w:t>
              </w:r>
            </w:hyperlink>
            <w:r w:rsidR="00F7462B" w:rsidRPr="00F7462B">
              <w:rPr>
                <w:rFonts w:ascii="標楷體" w:eastAsia="標楷體" w:hAnsi="標楷體" w:cs="Arial" w:hint="eastAsia"/>
                <w:bCs/>
                <w:color w:val="000000" w:themeColor="text1"/>
                <w:szCs w:val="24"/>
              </w:rPr>
              <w:t>廟、</w:t>
            </w:r>
            <w:hyperlink r:id="rId38" w:tgtFrame="_blank" w:history="1">
              <w:r w:rsidR="00F7462B" w:rsidRPr="00F7462B">
                <w:rPr>
                  <w:rFonts w:ascii="標楷體" w:eastAsia="標楷體" w:hAnsi="標楷體" w:hint="eastAsia"/>
                  <w:bCs/>
                  <w:color w:val="000000" w:themeColor="text1"/>
                  <w:szCs w:val="24"/>
                </w:rPr>
                <w:t>太平天國</w:t>
              </w:r>
            </w:hyperlink>
            <w:hyperlink r:id="rId39" w:tgtFrame="_blank" w:history="1">
              <w:proofErr w:type="gramStart"/>
              <w:r w:rsidR="00F7462B" w:rsidRPr="00F7462B">
                <w:rPr>
                  <w:rFonts w:ascii="標楷體" w:eastAsia="標楷體" w:hAnsi="標楷體" w:hint="eastAsia"/>
                  <w:bCs/>
                  <w:color w:val="000000" w:themeColor="text1"/>
                  <w:szCs w:val="24"/>
                </w:rPr>
                <w:t>侍</w:t>
              </w:r>
              <w:proofErr w:type="gramEnd"/>
              <w:r w:rsidR="00F7462B" w:rsidRPr="00F7462B">
                <w:rPr>
                  <w:rFonts w:ascii="標楷體" w:eastAsia="標楷體" w:hAnsi="標楷體" w:hint="eastAsia"/>
                  <w:bCs/>
                  <w:color w:val="000000" w:themeColor="text1"/>
                  <w:szCs w:val="24"/>
                </w:rPr>
                <w:t>王</w:t>
              </w:r>
            </w:hyperlink>
            <w:r w:rsidR="00F7462B" w:rsidRPr="00F7462B">
              <w:rPr>
                <w:rFonts w:ascii="標楷體" w:eastAsia="標楷體" w:hAnsi="標楷體" w:cs="Arial" w:hint="eastAsia"/>
                <w:bCs/>
                <w:color w:val="000000" w:themeColor="text1"/>
                <w:szCs w:val="24"/>
              </w:rPr>
              <w:t>府等，</w:t>
            </w:r>
            <w:proofErr w:type="gramStart"/>
            <w:r w:rsidR="00F7462B" w:rsidRPr="00F7462B">
              <w:rPr>
                <w:rFonts w:ascii="標楷體" w:eastAsia="標楷體" w:hAnsi="標楷體" w:cs="Arial" w:hint="eastAsia"/>
                <w:bCs/>
                <w:color w:val="000000" w:themeColor="text1"/>
                <w:szCs w:val="24"/>
              </w:rPr>
              <w:t>均是</w:t>
            </w:r>
            <w:proofErr w:type="gramEnd"/>
            <w:r w:rsidR="00F7462B" w:rsidRPr="00F7462B">
              <w:rPr>
                <w:rFonts w:ascii="標楷體" w:eastAsia="標楷體" w:hAnsi="標楷體" w:cs="Arial"/>
                <w:bCs/>
                <w:color w:val="000000" w:themeColor="text1"/>
                <w:szCs w:val="24"/>
              </w:rPr>
              <w:fldChar w:fldCharType="begin"/>
            </w:r>
            <w:r w:rsidR="00F7462B" w:rsidRPr="00F7462B">
              <w:rPr>
                <w:rFonts w:ascii="標楷體" w:eastAsia="標楷體" w:hAnsi="標楷體" w:cs="Arial"/>
                <w:bCs/>
                <w:color w:val="000000" w:themeColor="text1"/>
                <w:szCs w:val="24"/>
              </w:rPr>
              <w:instrText xml:space="preserve"> HYPERLINK "http://baike.baidu.com/item/%E8%91%97%E5%90%8D" \t "_blank" </w:instrText>
            </w:r>
            <w:r w:rsidR="00F7462B" w:rsidRPr="00F7462B">
              <w:rPr>
                <w:rFonts w:ascii="標楷體" w:eastAsia="標楷體" w:hAnsi="標楷體" w:cs="Arial"/>
                <w:bCs/>
                <w:color w:val="000000" w:themeColor="text1"/>
                <w:szCs w:val="24"/>
              </w:rPr>
              <w:fldChar w:fldCharType="separate"/>
            </w:r>
            <w:r w:rsidR="00F7462B" w:rsidRPr="00F7462B">
              <w:rPr>
                <w:rFonts w:ascii="標楷體" w:eastAsia="標楷體" w:hAnsi="標楷體" w:hint="eastAsia"/>
                <w:bCs/>
                <w:color w:val="000000" w:themeColor="text1"/>
                <w:szCs w:val="24"/>
              </w:rPr>
              <w:t>著名</w:t>
            </w:r>
            <w:r w:rsidR="00F7462B" w:rsidRPr="00F7462B">
              <w:rPr>
                <w:rFonts w:ascii="標楷體" w:eastAsia="標楷體" w:hAnsi="標楷體" w:cs="Arial"/>
                <w:bCs/>
                <w:color w:val="000000" w:themeColor="text1"/>
                <w:szCs w:val="24"/>
              </w:rPr>
              <w:fldChar w:fldCharType="end"/>
            </w:r>
            <w:r w:rsidR="00F7462B" w:rsidRPr="00F7462B">
              <w:rPr>
                <w:rFonts w:ascii="標楷體" w:eastAsia="標楷體" w:hAnsi="標楷體" w:cs="Arial" w:hint="eastAsia"/>
                <w:bCs/>
                <w:color w:val="000000" w:themeColor="text1"/>
                <w:szCs w:val="24"/>
              </w:rPr>
              <w:t>的</w:t>
            </w:r>
            <w:hyperlink r:id="rId40" w:tgtFrame="_blank" w:history="1">
              <w:r w:rsidR="00F7462B" w:rsidRPr="00F7462B">
                <w:rPr>
                  <w:rFonts w:ascii="標楷體" w:eastAsia="標楷體" w:hAnsi="標楷體" w:hint="eastAsia"/>
                  <w:bCs/>
                  <w:color w:val="000000" w:themeColor="text1"/>
                  <w:szCs w:val="24"/>
                </w:rPr>
                <w:t>文化</w:t>
              </w:r>
            </w:hyperlink>
            <w:hyperlink r:id="rId41" w:tgtFrame="_blank" w:history="1">
              <w:r w:rsidR="00F7462B" w:rsidRPr="00F7462B">
                <w:rPr>
                  <w:rFonts w:ascii="標楷體" w:eastAsia="標楷體" w:hAnsi="標楷體" w:hint="eastAsia"/>
                  <w:bCs/>
                  <w:color w:val="000000" w:themeColor="text1"/>
                  <w:szCs w:val="24"/>
                </w:rPr>
                <w:t>古跡</w:t>
              </w:r>
            </w:hyperlink>
            <w:r w:rsidR="00F7462B" w:rsidRPr="00F7462B">
              <w:rPr>
                <w:rFonts w:ascii="標楷體" w:eastAsia="標楷體" w:hAnsi="標楷體" w:cs="Arial" w:hint="eastAsia"/>
                <w:bCs/>
                <w:color w:val="000000" w:themeColor="text1"/>
                <w:szCs w:val="24"/>
              </w:rPr>
              <w:t>；曾在明代風靡一時、被譽為</w:t>
            </w:r>
            <w:hyperlink r:id="rId42" w:tgtFrame="_blank" w:history="1">
              <w:r w:rsidR="00F7462B" w:rsidRPr="00F7462B">
                <w:rPr>
                  <w:rFonts w:ascii="標楷體" w:eastAsia="標楷體" w:hAnsi="標楷體" w:hint="eastAsia"/>
                  <w:bCs/>
                  <w:color w:val="000000" w:themeColor="text1"/>
                  <w:szCs w:val="24"/>
                </w:rPr>
                <w:t>國</w:t>
              </w:r>
              <w:proofErr w:type="gramStart"/>
              <w:r w:rsidR="00F7462B" w:rsidRPr="00F7462B">
                <w:rPr>
                  <w:rFonts w:ascii="標楷體" w:eastAsia="標楷體" w:hAnsi="標楷體" w:hint="eastAsia"/>
                  <w:bCs/>
                  <w:color w:val="000000" w:themeColor="text1"/>
                  <w:szCs w:val="24"/>
                </w:rPr>
                <w:t>內</w:t>
              </w:r>
              <w:proofErr w:type="gramEnd"/>
            </w:hyperlink>
            <w:r w:rsidR="00F7462B" w:rsidRPr="00F7462B">
              <w:rPr>
                <w:rFonts w:ascii="標楷體" w:eastAsia="標楷體" w:hAnsi="標楷體" w:cs="Arial" w:hint="eastAsia"/>
                <w:bCs/>
                <w:color w:val="000000" w:themeColor="text1"/>
                <w:szCs w:val="24"/>
              </w:rPr>
              <w:t>三大著名</w:t>
            </w:r>
            <w:hyperlink r:id="rId43" w:tgtFrame="_blank" w:history="1">
              <w:r w:rsidR="00F7462B" w:rsidRPr="00F7462B">
                <w:rPr>
                  <w:rFonts w:ascii="標楷體" w:eastAsia="標楷體" w:hAnsi="標楷體" w:hint="eastAsia"/>
                  <w:bCs/>
                  <w:color w:val="000000" w:themeColor="text1"/>
                  <w:szCs w:val="24"/>
                </w:rPr>
                <w:t>年畫</w:t>
              </w:r>
            </w:hyperlink>
            <w:r w:rsidR="00F7462B" w:rsidRPr="00F7462B">
              <w:rPr>
                <w:rFonts w:ascii="標楷體" w:eastAsia="標楷體" w:hAnsi="標楷體" w:cs="Arial" w:hint="eastAsia"/>
                <w:bCs/>
                <w:color w:val="000000" w:themeColor="text1"/>
                <w:szCs w:val="24"/>
              </w:rPr>
              <w:t>的漳州</w:t>
            </w:r>
            <w:hyperlink r:id="rId44" w:tgtFrame="_blank" w:history="1">
              <w:r w:rsidR="00F7462B" w:rsidRPr="00F7462B">
                <w:rPr>
                  <w:rFonts w:ascii="標楷體" w:eastAsia="標楷體" w:hAnsi="標楷體" w:hint="eastAsia"/>
                  <w:bCs/>
                  <w:color w:val="000000" w:themeColor="text1"/>
                  <w:szCs w:val="24"/>
                </w:rPr>
                <w:t>木版年畫</w:t>
              </w:r>
            </w:hyperlink>
            <w:r w:rsidR="00F7462B" w:rsidRPr="00F7462B">
              <w:rPr>
                <w:rFonts w:ascii="標楷體" w:eastAsia="標楷體" w:hAnsi="標楷體" w:cs="Arial" w:hint="eastAsia"/>
                <w:bCs/>
                <w:color w:val="000000" w:themeColor="text1"/>
                <w:szCs w:val="24"/>
              </w:rPr>
              <w:t>，也出在這一街區。</w:t>
            </w:r>
          </w:p>
        </w:tc>
      </w:tr>
      <w:tr w:rsidR="00E93445" w:rsidRPr="000F025B" w:rsidTr="00E93445">
        <w:tc>
          <w:tcPr>
            <w:tcW w:w="1146" w:type="pct"/>
            <w:gridSpan w:val="2"/>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218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Pr>
                <w:rFonts w:ascii="標楷體" w:eastAsia="標楷體" w:hAnsi="標楷體" w:hint="eastAsia"/>
                <w:b/>
                <w:kern w:val="0"/>
                <w:sz w:val="28"/>
                <w:szCs w:val="28"/>
              </w:rPr>
              <w:t xml:space="preserve">客家美食 </w:t>
            </w:r>
            <w:r>
              <w:rPr>
                <w:rFonts w:ascii="標楷體" w:eastAsia="標楷體" w:hAnsi="標楷體" w:hint="eastAsia"/>
                <w:b/>
                <w:w w:val="80"/>
                <w:kern w:val="0"/>
                <w:sz w:val="28"/>
                <w:szCs w:val="28"/>
              </w:rPr>
              <w:t>( 贈送客家米酒一杯 )</w:t>
            </w:r>
          </w:p>
        </w:tc>
        <w:tc>
          <w:tcPr>
            <w:tcW w:w="166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r>
              <w:rPr>
                <w:rFonts w:ascii="標楷體" w:eastAsia="標楷體" w:hAnsi="標楷體" w:hint="eastAsia"/>
                <w:b/>
                <w:sz w:val="28"/>
                <w:szCs w:val="28"/>
              </w:rPr>
              <w:t>漳州風味</w:t>
            </w:r>
          </w:p>
        </w:tc>
      </w:tr>
      <w:tr w:rsidR="00E93445" w:rsidRPr="000F025B" w:rsidTr="008046C1">
        <w:tc>
          <w:tcPr>
            <w:tcW w:w="5000" w:type="pct"/>
            <w:gridSpan w:val="4"/>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proofErr w:type="gramStart"/>
            <w:r>
              <w:rPr>
                <w:rFonts w:ascii="標楷體" w:eastAsia="標楷體" w:hAnsi="標楷體" w:hint="eastAsia"/>
                <w:b/>
                <w:sz w:val="28"/>
                <w:szCs w:val="28"/>
              </w:rPr>
              <w:t>佰翔圓山</w:t>
            </w:r>
            <w:proofErr w:type="gramEnd"/>
            <w:r>
              <w:rPr>
                <w:rFonts w:ascii="標楷體" w:eastAsia="標楷體" w:hAnsi="標楷體" w:hint="eastAsia"/>
                <w:b/>
                <w:sz w:val="28"/>
                <w:szCs w:val="28"/>
              </w:rPr>
              <w:t>酒店</w:t>
            </w:r>
            <w:r w:rsidRPr="00935438">
              <w:rPr>
                <w:rFonts w:ascii="標楷體" w:eastAsia="標楷體" w:hAnsi="標楷體" w:hint="eastAsia"/>
                <w:b/>
                <w:sz w:val="28"/>
                <w:szCs w:val="28"/>
              </w:rPr>
              <w:t>(含泡湯)</w:t>
            </w:r>
            <w:r>
              <w:rPr>
                <w:rFonts w:ascii="標楷體" w:eastAsia="標楷體" w:hAnsi="標楷體" w:hint="eastAsia"/>
                <w:b/>
                <w:sz w:val="28"/>
                <w:szCs w:val="28"/>
              </w:rPr>
              <w:t>或萬達嘉華酒店</w:t>
            </w:r>
            <w:proofErr w:type="gramStart"/>
            <w:r>
              <w:rPr>
                <w:rFonts w:ascii="標楷體" w:eastAsia="標楷體" w:hAnsi="標楷體" w:hint="eastAsia"/>
                <w:b/>
                <w:sz w:val="28"/>
                <w:szCs w:val="28"/>
              </w:rPr>
              <w:t>或融信皇冠</w:t>
            </w:r>
            <w:proofErr w:type="gramEnd"/>
            <w:r>
              <w:rPr>
                <w:rFonts w:ascii="標楷體" w:eastAsia="標楷體" w:hAnsi="標楷體" w:hint="eastAsia"/>
                <w:b/>
                <w:sz w:val="28"/>
                <w:szCs w:val="28"/>
              </w:rPr>
              <w:t>假日酒店</w:t>
            </w:r>
            <w:r w:rsidRPr="00935438">
              <w:rPr>
                <w:rFonts w:ascii="標楷體" w:eastAsia="標楷體" w:hAnsi="標楷體" w:hint="eastAsia"/>
                <w:b/>
                <w:sz w:val="28"/>
                <w:szCs w:val="28"/>
              </w:rPr>
              <w:t>或同級</w:t>
            </w:r>
          </w:p>
        </w:tc>
      </w:tr>
    </w:tbl>
    <w:p w:rsidR="00597801" w:rsidRPr="0077274F" w:rsidRDefault="00597801" w:rsidP="0077274F">
      <w:pPr>
        <w:pStyle w:val="a3"/>
        <w:numPr>
          <w:ilvl w:val="0"/>
          <w:numId w:val="2"/>
        </w:numPr>
        <w:spacing w:line="300" w:lineRule="exact"/>
        <w:ind w:leftChars="0"/>
        <w:rPr>
          <w:rFonts w:ascii="標楷體" w:eastAsia="標楷體" w:hAnsi="標楷體"/>
          <w:b/>
          <w:sz w:val="28"/>
          <w:szCs w:val="28"/>
        </w:rPr>
      </w:pPr>
      <w:r w:rsidRPr="00BD163D">
        <w:rPr>
          <w:rFonts w:ascii="標楷體" w:eastAsia="標楷體" w:hAnsi="標楷體" w:cs="Arial" w:hint="eastAsia"/>
          <w:b/>
          <w:bCs/>
          <w:color w:val="000000"/>
          <w:w w:val="95"/>
          <w:sz w:val="28"/>
          <w:szCs w:val="28"/>
        </w:rPr>
        <w:t>漳州</w:t>
      </w:r>
      <w:r w:rsidR="005B1618">
        <w:rPr>
          <w:rFonts w:ascii="標楷體" w:eastAsia="標楷體" w:hAnsi="標楷體" w:cs="Arial" w:hint="eastAsia"/>
          <w:b/>
          <w:bCs/>
          <w:color w:val="000000"/>
          <w:w w:val="95"/>
          <w:sz w:val="28"/>
          <w:szCs w:val="28"/>
        </w:rPr>
        <w:t xml:space="preserve"> </w:t>
      </w:r>
      <w:r w:rsidR="00CF6E91">
        <w:rPr>
          <w:rFonts w:ascii="標楷體" w:eastAsia="標楷體" w:hAnsi="標楷體" w:cs="Arial" w:hint="eastAsia"/>
          <w:b/>
          <w:bCs/>
          <w:color w:val="000000"/>
          <w:w w:val="95"/>
          <w:sz w:val="28"/>
          <w:szCs w:val="28"/>
        </w:rPr>
        <w:t>雲洞</w:t>
      </w:r>
      <w:proofErr w:type="gramStart"/>
      <w:r w:rsidR="00CF6E91">
        <w:rPr>
          <w:rFonts w:ascii="標楷體" w:eastAsia="標楷體" w:hAnsi="標楷體" w:cs="Arial" w:hint="eastAsia"/>
          <w:b/>
          <w:bCs/>
          <w:color w:val="000000"/>
          <w:w w:val="95"/>
          <w:sz w:val="28"/>
          <w:szCs w:val="28"/>
        </w:rPr>
        <w:t>巖</w:t>
      </w:r>
      <w:proofErr w:type="gramEnd"/>
      <w:r w:rsidR="00CF6E91">
        <w:rPr>
          <w:rFonts w:ascii="標楷體" w:eastAsia="標楷體" w:hAnsi="標楷體" w:cs="Arial" w:hint="eastAsia"/>
          <w:b/>
          <w:bCs/>
          <w:color w:val="000000"/>
          <w:w w:val="95"/>
          <w:sz w:val="28"/>
          <w:szCs w:val="28"/>
        </w:rPr>
        <w:t>風景區、</w:t>
      </w:r>
      <w:proofErr w:type="gramStart"/>
      <w:r w:rsidR="00384C10">
        <w:rPr>
          <w:rFonts w:ascii="標楷體" w:eastAsia="標楷體" w:hAnsi="標楷體" w:cs="Arial" w:hint="eastAsia"/>
          <w:b/>
          <w:bCs/>
          <w:color w:val="000000"/>
          <w:w w:val="95"/>
          <w:sz w:val="28"/>
          <w:szCs w:val="28"/>
        </w:rPr>
        <w:t>埭</w:t>
      </w:r>
      <w:proofErr w:type="gramEnd"/>
      <w:r w:rsidR="00384C10">
        <w:rPr>
          <w:rFonts w:ascii="標楷體" w:eastAsia="標楷體" w:hAnsi="標楷體" w:cs="Arial" w:hint="eastAsia"/>
          <w:b/>
          <w:bCs/>
          <w:color w:val="000000"/>
          <w:w w:val="95"/>
          <w:sz w:val="28"/>
          <w:szCs w:val="28"/>
        </w:rPr>
        <w:t>美古厝</w:t>
      </w:r>
      <w:r w:rsidR="0077274F">
        <w:rPr>
          <w:rFonts w:ascii="標楷體" w:eastAsia="標楷體" w:hAnsi="標楷體" w:cs="Arial" w:hint="eastAsia"/>
          <w:b/>
          <w:bCs/>
          <w:color w:val="000000"/>
          <w:w w:val="95"/>
          <w:sz w:val="28"/>
          <w:szCs w:val="28"/>
        </w:rPr>
        <w:t xml:space="preserve"> </w:t>
      </w:r>
      <w:r w:rsidR="0077274F" w:rsidRPr="00BD163D">
        <w:rPr>
          <w:rFonts w:ascii="標楷體" w:eastAsia="標楷體" w:hAnsi="標楷體" w:cs="Arial" w:hint="eastAsia"/>
          <w:b/>
          <w:bCs/>
          <w:color w:val="000000"/>
          <w:sz w:val="28"/>
          <w:szCs w:val="28"/>
        </w:rPr>
        <w:t>-</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廈門</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閩南神韻秀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6"/>
        <w:gridCol w:w="956"/>
        <w:gridCol w:w="4435"/>
        <w:gridCol w:w="3751"/>
      </w:tblGrid>
      <w:tr w:rsidR="00440ACD" w:rsidRPr="000F025B" w:rsidTr="000B1F39">
        <w:tc>
          <w:tcPr>
            <w:tcW w:w="840" w:type="pct"/>
          </w:tcPr>
          <w:p w:rsidR="00440ACD" w:rsidRPr="00FD752D" w:rsidRDefault="00F35F1E" w:rsidP="00F35F1E">
            <w:pPr>
              <w:spacing w:line="0" w:lineRule="atLeast"/>
              <w:rPr>
                <w:rFonts w:ascii="標楷體" w:eastAsia="標楷體" w:hAnsi="標楷體"/>
                <w:b/>
              </w:rPr>
            </w:pPr>
            <w:r w:rsidRPr="00FD752D">
              <w:rPr>
                <w:rFonts w:ascii="標楷體" w:eastAsia="標楷體" w:hAnsi="標楷體" w:cs="Arial" w:hint="eastAsia"/>
                <w:b/>
                <w:bCs/>
                <w:color w:val="000000"/>
                <w:w w:val="90"/>
                <w:szCs w:val="24"/>
              </w:rPr>
              <w:t>【</w:t>
            </w:r>
            <w:r>
              <w:rPr>
                <w:rFonts w:ascii="標楷體" w:eastAsia="標楷體" w:hAnsi="標楷體" w:cs="Arial" w:hint="eastAsia"/>
                <w:b/>
                <w:bCs/>
                <w:color w:val="000000"/>
                <w:w w:val="90"/>
                <w:szCs w:val="24"/>
              </w:rPr>
              <w:t>雲洞巖風景區</w:t>
            </w:r>
            <w:r w:rsidRPr="00FD752D">
              <w:rPr>
                <w:rFonts w:ascii="標楷體" w:eastAsia="標楷體" w:hAnsi="標楷體" w:cs="Arial" w:hint="eastAsia"/>
                <w:b/>
                <w:bCs/>
                <w:color w:val="000000"/>
                <w:w w:val="90"/>
                <w:szCs w:val="24"/>
              </w:rPr>
              <w:t>】</w:t>
            </w:r>
          </w:p>
        </w:tc>
        <w:tc>
          <w:tcPr>
            <w:tcW w:w="4160" w:type="pct"/>
            <w:gridSpan w:val="3"/>
          </w:tcPr>
          <w:p w:rsidR="00440ACD" w:rsidRPr="000E64FB" w:rsidRDefault="00F35F1E" w:rsidP="00381C12">
            <w:pPr>
              <w:spacing w:line="0" w:lineRule="atLeast"/>
              <w:rPr>
                <w:rFonts w:ascii="標楷體" w:eastAsia="標楷體" w:hAnsi="標楷體" w:cs="Arial"/>
                <w:bCs/>
                <w:color w:val="000000"/>
                <w:szCs w:val="24"/>
              </w:rPr>
            </w:pPr>
            <w:r w:rsidRPr="00644711">
              <w:rPr>
                <w:rFonts w:ascii="標楷體" w:eastAsia="標楷體" w:hAnsi="標楷體"/>
              </w:rPr>
              <w:t>因山上有一石洞，天將降雨，雲霧從洞中飛出，</w:t>
            </w:r>
            <w:proofErr w:type="gramStart"/>
            <w:r w:rsidRPr="00644711">
              <w:rPr>
                <w:rFonts w:ascii="標楷體" w:eastAsia="標楷體" w:hAnsi="標楷體"/>
              </w:rPr>
              <w:t>雨霽天晴</w:t>
            </w:r>
            <w:proofErr w:type="gramEnd"/>
            <w:r w:rsidRPr="00644711">
              <w:rPr>
                <w:rFonts w:ascii="標楷體" w:eastAsia="標楷體" w:hAnsi="標楷體"/>
              </w:rPr>
              <w:t>，雲霧又</w:t>
            </w:r>
            <w:proofErr w:type="gramStart"/>
            <w:r w:rsidRPr="00644711">
              <w:rPr>
                <w:rFonts w:ascii="標楷體" w:eastAsia="標楷體" w:hAnsi="標楷體"/>
              </w:rPr>
              <w:t>飄回洞</w:t>
            </w:r>
            <w:proofErr w:type="gramEnd"/>
            <w:r w:rsidRPr="00644711">
              <w:rPr>
                <w:rFonts w:ascii="標楷體" w:eastAsia="標楷體" w:hAnsi="標楷體"/>
              </w:rPr>
              <w:t>里，故名。幾乎全是由各種玲瓏奇特，各具神態的花崗岩石層層叠叠堆砌而成。景區方圓約十華里，山岩突兀，怪石嶙峋，</w:t>
            </w:r>
            <w:proofErr w:type="gramStart"/>
            <w:r w:rsidRPr="00644711">
              <w:rPr>
                <w:rFonts w:ascii="標楷體" w:eastAsia="標楷體" w:hAnsi="標楷體"/>
              </w:rPr>
              <w:t>洞壑幽深，象</w:t>
            </w:r>
            <w:proofErr w:type="gramEnd"/>
            <w:r w:rsidRPr="00644711">
              <w:rPr>
                <w:rFonts w:ascii="標楷體" w:eastAsia="標楷體" w:hAnsi="標楷體"/>
              </w:rPr>
              <w:t>縮小的“山石盆景”，具有千山萬壑之</w:t>
            </w:r>
            <w:proofErr w:type="gramStart"/>
            <w:r w:rsidRPr="00644711">
              <w:rPr>
                <w:rFonts w:ascii="標楷體" w:eastAsia="標楷體" w:hAnsi="標楷體"/>
              </w:rPr>
              <w:t>概</w:t>
            </w:r>
            <w:proofErr w:type="gramEnd"/>
            <w:r w:rsidRPr="00644711">
              <w:rPr>
                <w:rFonts w:ascii="標楷體" w:eastAsia="標楷體" w:hAnsi="標楷體"/>
              </w:rPr>
              <w:t>。</w:t>
            </w:r>
          </w:p>
        </w:tc>
      </w:tr>
      <w:tr w:rsidR="00FC021A" w:rsidRPr="00322CEB" w:rsidTr="00577AA6">
        <w:trPr>
          <w:trHeight w:val="2818"/>
        </w:trPr>
        <w:tc>
          <w:tcPr>
            <w:tcW w:w="840" w:type="pct"/>
          </w:tcPr>
          <w:p w:rsidR="00FC021A" w:rsidRPr="00FD752D" w:rsidRDefault="00384C10" w:rsidP="00B44ACB">
            <w:pPr>
              <w:spacing w:line="0" w:lineRule="atLeast"/>
              <w:jc w:val="center"/>
              <w:rPr>
                <w:rFonts w:ascii="標楷體" w:eastAsia="標楷體" w:hAnsi="標楷體"/>
                <w:b/>
              </w:rPr>
            </w:pPr>
            <w:r w:rsidRPr="00FD752D">
              <w:rPr>
                <w:rFonts w:ascii="標楷體" w:eastAsia="標楷體" w:hAnsi="標楷體" w:cs="Arial" w:hint="eastAsia"/>
                <w:b/>
                <w:bCs/>
                <w:color w:val="000000"/>
                <w:w w:val="90"/>
                <w:szCs w:val="24"/>
              </w:rPr>
              <w:lastRenderedPageBreak/>
              <w:t>【</w:t>
            </w:r>
            <w:r>
              <w:rPr>
                <w:rFonts w:ascii="標楷體" w:eastAsia="標楷體" w:hAnsi="標楷體" w:cs="Arial" w:hint="eastAsia"/>
                <w:b/>
                <w:bCs/>
                <w:color w:val="000000"/>
                <w:w w:val="90"/>
                <w:szCs w:val="24"/>
              </w:rPr>
              <w:t>埭美古厝</w:t>
            </w:r>
            <w:r w:rsidRPr="00FD752D">
              <w:rPr>
                <w:rFonts w:ascii="標楷體" w:eastAsia="標楷體" w:hAnsi="標楷體" w:cs="Arial" w:hint="eastAsia"/>
                <w:b/>
                <w:bCs/>
                <w:color w:val="000000"/>
                <w:w w:val="90"/>
                <w:szCs w:val="24"/>
              </w:rPr>
              <w:t>】</w:t>
            </w:r>
          </w:p>
        </w:tc>
        <w:tc>
          <w:tcPr>
            <w:tcW w:w="4160" w:type="pct"/>
            <w:gridSpan w:val="3"/>
          </w:tcPr>
          <w:p w:rsidR="009C3C03" w:rsidRPr="00322CEB" w:rsidRDefault="00384C10" w:rsidP="00577AA6">
            <w:pPr>
              <w:spacing w:line="0" w:lineRule="atLeast"/>
              <w:rPr>
                <w:rFonts w:ascii="標楷體" w:eastAsia="標楷體" w:hAnsi="標楷體" w:cs="Arial"/>
                <w:bCs/>
                <w:color w:val="000000"/>
                <w:szCs w:val="24"/>
              </w:rPr>
            </w:pPr>
            <w:proofErr w:type="gramStart"/>
            <w:r w:rsidRPr="00322CEB">
              <w:rPr>
                <w:rFonts w:ascii="標楷體" w:eastAsia="標楷體" w:hAnsi="標楷體" w:cs="Arial"/>
                <w:bCs/>
                <w:color w:val="000000"/>
                <w:szCs w:val="24"/>
              </w:rPr>
              <w:t>埭</w:t>
            </w:r>
            <w:proofErr w:type="gramEnd"/>
            <w:r w:rsidRPr="00322CEB">
              <w:rPr>
                <w:rFonts w:ascii="標楷體" w:eastAsia="標楷體" w:hAnsi="標楷體" w:cs="Arial"/>
                <w:bCs/>
                <w:color w:val="000000"/>
                <w:szCs w:val="24"/>
              </w:rPr>
              <w:t>美古</w:t>
            </w:r>
            <w:r w:rsidRPr="00322CEB">
              <w:rPr>
                <w:rFonts w:ascii="標楷體" w:eastAsia="標楷體" w:hAnsi="標楷體" w:cs="Arial" w:hint="eastAsia"/>
                <w:bCs/>
                <w:color w:val="000000"/>
                <w:szCs w:val="24"/>
              </w:rPr>
              <w:t>厝</w:t>
            </w:r>
            <w:r w:rsidRPr="00322CEB">
              <w:rPr>
                <w:rFonts w:ascii="標楷體" w:eastAsia="標楷體" w:hAnsi="標楷體" w:cs="Arial"/>
                <w:bCs/>
                <w:color w:val="000000"/>
                <w:szCs w:val="24"/>
              </w:rPr>
              <w:t>又名</w:t>
            </w:r>
            <w:proofErr w:type="gramStart"/>
            <w:r w:rsidRPr="00322CEB">
              <w:rPr>
                <w:rFonts w:ascii="標楷體" w:eastAsia="標楷體" w:hAnsi="標楷體" w:cs="Arial"/>
                <w:bCs/>
                <w:color w:val="000000"/>
                <w:szCs w:val="24"/>
              </w:rPr>
              <w:t>埭美水</w:t>
            </w:r>
            <w:proofErr w:type="gramEnd"/>
            <w:r w:rsidRPr="00322CEB">
              <w:rPr>
                <w:rFonts w:ascii="標楷體" w:eastAsia="標楷體" w:hAnsi="標楷體" w:cs="Arial"/>
                <w:bCs/>
                <w:color w:val="000000"/>
                <w:szCs w:val="24"/>
              </w:rPr>
              <w:t>上古民居，是中國歷史文化名村、中國傳統村落、福建省歷史文化名村、龍海市</w:t>
            </w:r>
            <w:r w:rsidR="00577AA6">
              <w:rPr>
                <w:rFonts w:ascii="標楷體" w:eastAsia="標楷體" w:hAnsi="標楷體" w:cs="Arial"/>
                <w:bCs/>
                <w:color w:val="000000"/>
                <w:szCs w:val="24"/>
              </w:rPr>
              <w:t>文物保護單位</w:t>
            </w:r>
            <w:r w:rsidRPr="00322CEB">
              <w:rPr>
                <w:rFonts w:ascii="標楷體" w:eastAsia="標楷體" w:hAnsi="標楷體" w:cs="Arial"/>
                <w:bCs/>
                <w:color w:val="000000"/>
                <w:szCs w:val="24"/>
              </w:rPr>
              <w:t>。</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美古村有著「閩南第一村」的美譽，有四個顯著特點和四種文化在此交融。</w:t>
            </w:r>
            <w:r w:rsidR="00702775" w:rsidRPr="00322CEB">
              <w:rPr>
                <w:rFonts w:ascii="標楷體" w:eastAsia="標楷體" w:hAnsi="標楷體" w:cs="Arial"/>
                <w:bCs/>
                <w:color w:val="000000"/>
                <w:szCs w:val="24"/>
              </w:rPr>
              <w:t>古</w:t>
            </w:r>
            <w:r w:rsidR="00702775" w:rsidRPr="00322CEB">
              <w:rPr>
                <w:rFonts w:ascii="標楷體" w:eastAsia="標楷體" w:hAnsi="標楷體" w:cs="Arial" w:hint="eastAsia"/>
                <w:bCs/>
                <w:color w:val="000000"/>
                <w:szCs w:val="24"/>
              </w:rPr>
              <w:t>厝</w:t>
            </w:r>
            <w:r w:rsidR="00702775" w:rsidRPr="00322CEB">
              <w:rPr>
                <w:rFonts w:ascii="標楷體" w:eastAsia="標楷體" w:hAnsi="標楷體" w:cs="Arial"/>
                <w:bCs/>
                <w:color w:val="000000"/>
                <w:szCs w:val="24"/>
              </w:rPr>
              <w:t>是陳姓的集聚地</w:t>
            </w:r>
            <w:r w:rsidR="009C3C03" w:rsidRPr="00322CEB">
              <w:rPr>
                <w:rFonts w:ascii="標楷體" w:eastAsia="標楷體" w:hAnsi="標楷體" w:cs="Arial"/>
                <w:bCs/>
                <w:color w:val="000000"/>
                <w:szCs w:val="24"/>
              </w:rPr>
              <w:t>，難得的是</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美村民繼承和發揚了朱熹高徒陳淳的理學思想，在這方面，</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美古民居群厚實的人文和神奇的地理風水就</w:t>
            </w:r>
            <w:proofErr w:type="gramStart"/>
            <w:r w:rsidR="009C3C03" w:rsidRPr="00322CEB">
              <w:rPr>
                <w:rFonts w:ascii="標楷體" w:eastAsia="標楷體" w:hAnsi="標楷體" w:cs="Arial"/>
                <w:bCs/>
                <w:color w:val="000000"/>
                <w:szCs w:val="24"/>
              </w:rPr>
              <w:t>表現得尤為</w:t>
            </w:r>
            <w:proofErr w:type="gramEnd"/>
            <w:r w:rsidR="009C3C03" w:rsidRPr="00322CEB">
              <w:rPr>
                <w:rFonts w:ascii="標楷體" w:eastAsia="標楷體" w:hAnsi="標楷體" w:cs="Arial"/>
                <w:bCs/>
                <w:color w:val="000000"/>
                <w:szCs w:val="24"/>
              </w:rPr>
              <w:t>突出。</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美古村是典型的「</w:t>
            </w:r>
            <w:proofErr w:type="gramStart"/>
            <w:r w:rsidR="009C3C03" w:rsidRPr="00322CEB">
              <w:rPr>
                <w:rFonts w:ascii="標楷體" w:eastAsia="標楷體" w:hAnsi="標楷體" w:cs="Arial"/>
                <w:bCs/>
                <w:color w:val="000000"/>
                <w:szCs w:val="24"/>
              </w:rPr>
              <w:t>閩系紅磚</w:t>
            </w:r>
            <w:proofErr w:type="gramEnd"/>
            <w:r w:rsidR="009C3C03" w:rsidRPr="00322CEB">
              <w:rPr>
                <w:rFonts w:ascii="標楷體" w:eastAsia="標楷體" w:hAnsi="標楷體" w:cs="Arial"/>
                <w:bCs/>
                <w:color w:val="000000"/>
                <w:szCs w:val="24"/>
              </w:rPr>
              <w:t>建築」，</w:t>
            </w:r>
            <w:proofErr w:type="gramStart"/>
            <w:r w:rsidR="009C3C03" w:rsidRPr="00322CEB">
              <w:rPr>
                <w:rFonts w:ascii="標楷體" w:eastAsia="標楷體" w:hAnsi="標楷體" w:cs="Arial"/>
                <w:bCs/>
                <w:color w:val="000000"/>
                <w:szCs w:val="24"/>
              </w:rPr>
              <w:t>即硬山式</w:t>
            </w:r>
            <w:proofErr w:type="gramEnd"/>
            <w:r w:rsidR="009C3C03" w:rsidRPr="00322CEB">
              <w:rPr>
                <w:rFonts w:ascii="標楷體" w:eastAsia="標楷體" w:hAnsi="標楷體" w:cs="Arial"/>
                <w:bCs/>
                <w:color w:val="000000"/>
                <w:szCs w:val="24"/>
              </w:rPr>
              <w:t>曲線燕</w:t>
            </w:r>
            <w:proofErr w:type="gramStart"/>
            <w:r w:rsidR="009C3C03" w:rsidRPr="00322CEB">
              <w:rPr>
                <w:rFonts w:ascii="標楷體" w:eastAsia="標楷體" w:hAnsi="標楷體" w:cs="Arial"/>
                <w:bCs/>
                <w:color w:val="000000"/>
                <w:szCs w:val="24"/>
              </w:rPr>
              <w:t>尾脊的屋頂</w:t>
            </w:r>
            <w:proofErr w:type="gramEnd"/>
            <w:r w:rsidR="009C3C03" w:rsidRPr="00322CEB">
              <w:rPr>
                <w:rFonts w:ascii="標楷體" w:eastAsia="標楷體" w:hAnsi="標楷體" w:cs="Arial"/>
                <w:bCs/>
                <w:color w:val="000000"/>
                <w:szCs w:val="24"/>
              </w:rPr>
              <w:t>，紅瓦屋面，紅磚牆體</w:t>
            </w:r>
            <w:r w:rsidR="00702775" w:rsidRPr="00322CEB">
              <w:rPr>
                <w:rFonts w:ascii="標楷體" w:eastAsia="標楷體" w:hAnsi="標楷體" w:cs="Arial"/>
                <w:bCs/>
                <w:color w:val="000000"/>
                <w:szCs w:val="24"/>
              </w:rPr>
              <w:t>，</w:t>
            </w:r>
            <w:proofErr w:type="gramStart"/>
            <w:r w:rsidR="00702775" w:rsidRPr="00322CEB">
              <w:rPr>
                <w:rFonts w:ascii="標楷體" w:eastAsia="標楷體" w:hAnsi="標楷體" w:cs="Arial"/>
                <w:bCs/>
                <w:color w:val="000000"/>
                <w:szCs w:val="24"/>
              </w:rPr>
              <w:t>石砌底基</w:t>
            </w:r>
            <w:proofErr w:type="gramEnd"/>
            <w:r w:rsidR="00702775" w:rsidRPr="00322CEB">
              <w:rPr>
                <w:rFonts w:ascii="標楷體" w:eastAsia="標楷體" w:hAnsi="標楷體" w:cs="Arial"/>
                <w:bCs/>
                <w:color w:val="000000"/>
                <w:szCs w:val="24"/>
              </w:rPr>
              <w:t>，是目前福建省規模最大、保存最完整的閩南古民居建築群</w:t>
            </w:r>
            <w:r w:rsidR="009C3C03" w:rsidRPr="00322CEB">
              <w:rPr>
                <w:rFonts w:ascii="標楷體" w:eastAsia="標楷體" w:hAnsi="標楷體" w:cs="Arial"/>
                <w:bCs/>
                <w:color w:val="000000"/>
                <w:szCs w:val="24"/>
              </w:rPr>
              <w:t>。整個古民居布局合理，規劃整齊，福建省城鄉規劃界至今有著「一張規劃管五百年」的讚譽。</w:t>
            </w:r>
            <w:proofErr w:type="gramStart"/>
            <w:r w:rsidR="00702775" w:rsidRPr="00322CEB">
              <w:rPr>
                <w:rFonts w:ascii="標楷體" w:eastAsia="標楷體" w:hAnsi="標楷體" w:cs="Arial"/>
                <w:bCs/>
                <w:color w:val="000000"/>
                <w:szCs w:val="24"/>
              </w:rPr>
              <w:t>埭</w:t>
            </w:r>
            <w:proofErr w:type="gramEnd"/>
            <w:r w:rsidR="00702775" w:rsidRPr="00322CEB">
              <w:rPr>
                <w:rFonts w:ascii="標楷體" w:eastAsia="標楷體" w:hAnsi="標楷體" w:cs="Arial"/>
                <w:bCs/>
                <w:color w:val="000000"/>
                <w:szCs w:val="24"/>
              </w:rPr>
              <w:t>美古</w:t>
            </w:r>
            <w:r w:rsidR="00702775" w:rsidRPr="00322CEB">
              <w:rPr>
                <w:rFonts w:ascii="標楷體" w:eastAsia="標楷體" w:hAnsi="標楷體" w:cs="Arial" w:hint="eastAsia"/>
                <w:bCs/>
                <w:color w:val="000000"/>
                <w:szCs w:val="24"/>
              </w:rPr>
              <w:t>厝</w:t>
            </w:r>
            <w:proofErr w:type="gramStart"/>
            <w:r w:rsidR="00702775" w:rsidRPr="00322CEB">
              <w:rPr>
                <w:rFonts w:ascii="標楷體" w:eastAsia="標楷體" w:hAnsi="標楷體" w:cs="Arial"/>
                <w:bCs/>
                <w:color w:val="000000"/>
                <w:szCs w:val="24"/>
              </w:rPr>
              <w:t>四周環水</w:t>
            </w:r>
            <w:proofErr w:type="gramEnd"/>
            <w:r w:rsidR="00702775" w:rsidRPr="00322CEB">
              <w:rPr>
                <w:rFonts w:ascii="標楷體" w:eastAsia="標楷體" w:hAnsi="標楷體" w:cs="Arial"/>
                <w:bCs/>
                <w:color w:val="000000"/>
                <w:szCs w:val="24"/>
              </w:rPr>
              <w:t>，內河水系</w:t>
            </w:r>
            <w:r w:rsidR="009C3C03" w:rsidRPr="00322CEB">
              <w:rPr>
                <w:rFonts w:ascii="標楷體" w:eastAsia="標楷體" w:hAnsi="標楷體" w:cs="Arial"/>
                <w:bCs/>
                <w:color w:val="000000"/>
                <w:szCs w:val="24"/>
              </w:rPr>
              <w:t>環繞著整個村莊，從空中往下看就像一條長龍盤旋在古村落，也因此獲得了水上古民居的美譽。「漳州月港」為龍頭的「漳州海上絲綢之路文化」的重要組成部分。</w:t>
            </w:r>
          </w:p>
        </w:tc>
      </w:tr>
      <w:tr w:rsidR="00FC021A" w:rsidRPr="000F025B" w:rsidTr="000B1F39">
        <w:tc>
          <w:tcPr>
            <w:tcW w:w="840" w:type="pct"/>
          </w:tcPr>
          <w:p w:rsidR="00FC021A" w:rsidRPr="000F025B" w:rsidRDefault="00FC021A" w:rsidP="000B1F39">
            <w:pPr>
              <w:spacing w:line="0" w:lineRule="atLeast"/>
              <w:rPr>
                <w:rFonts w:ascii="標楷體" w:eastAsia="標楷體" w:hAnsi="標楷體" w:cs="Arial"/>
                <w:b/>
                <w:bCs/>
                <w:color w:val="000000"/>
                <w:szCs w:val="24"/>
              </w:rPr>
            </w:pPr>
            <w:r w:rsidRPr="000F025B">
              <w:rPr>
                <w:rFonts w:ascii="標楷體" w:eastAsia="標楷體" w:hAnsi="標楷體" w:cs="Arial" w:hint="eastAsia"/>
                <w:b/>
                <w:bCs/>
                <w:color w:val="000000"/>
                <w:szCs w:val="24"/>
              </w:rPr>
              <w:t>【閩南神韻秀】</w:t>
            </w:r>
          </w:p>
        </w:tc>
        <w:tc>
          <w:tcPr>
            <w:tcW w:w="4160" w:type="pct"/>
            <w:gridSpan w:val="3"/>
          </w:tcPr>
          <w:p w:rsidR="00FC021A" w:rsidRPr="000F025B" w:rsidRDefault="00FC021A" w:rsidP="00440ACD">
            <w:pPr>
              <w:spacing w:line="0" w:lineRule="atLeast"/>
              <w:rPr>
                <w:rFonts w:ascii="標楷體" w:eastAsia="標楷體" w:hAnsi="標楷體" w:cs="Arial"/>
                <w:bCs/>
                <w:color w:val="000000"/>
                <w:szCs w:val="24"/>
              </w:rPr>
            </w:pPr>
            <w:r w:rsidRPr="000F025B">
              <w:rPr>
                <w:rFonts w:ascii="標楷體" w:eastAsia="標楷體" w:hAnsi="標楷體" w:cs="Arial" w:hint="eastAsia"/>
                <w:bCs/>
                <w:color w:val="000000"/>
                <w:szCs w:val="24"/>
              </w:rPr>
              <w:t>是一台以閩台文化為核心主題，展現閩台文化歷史淵源和豐富內涵的風情詩畫劇。該劇以嶄新的藝術構思，在傳承閩南地方文化的同時，運用了高科技</w:t>
            </w:r>
            <w:proofErr w:type="gramStart"/>
            <w:r w:rsidRPr="000F025B">
              <w:rPr>
                <w:rFonts w:ascii="標楷體" w:eastAsia="標楷體" w:hAnsi="標楷體" w:cs="Arial" w:hint="eastAsia"/>
                <w:bCs/>
                <w:color w:val="000000"/>
                <w:szCs w:val="24"/>
              </w:rPr>
              <w:t>的舞美</w:t>
            </w:r>
            <w:proofErr w:type="gramEnd"/>
            <w:r w:rsidRPr="000F025B">
              <w:rPr>
                <w:rFonts w:ascii="標楷體" w:eastAsia="標楷體" w:hAnsi="標楷體" w:cs="Arial" w:hint="eastAsia"/>
                <w:bCs/>
                <w:color w:val="000000"/>
                <w:szCs w:val="24"/>
              </w:rPr>
              <w:t>、燈光、音樂、影像等手段，使傳統和現代有機結合，使藝術性、觀賞性和參與性和諧統一。</w:t>
            </w:r>
          </w:p>
        </w:tc>
      </w:tr>
      <w:tr w:rsidR="00FC021A" w:rsidRPr="000F025B" w:rsidTr="000B1F39">
        <w:tc>
          <w:tcPr>
            <w:tcW w:w="1275" w:type="pct"/>
            <w:gridSpan w:val="2"/>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2018" w:type="pct"/>
          </w:tcPr>
          <w:p w:rsidR="00FC021A" w:rsidRPr="00935438" w:rsidRDefault="00FC021A" w:rsidP="00E93445">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sidR="00E93445" w:rsidRPr="00935438">
              <w:rPr>
                <w:rFonts w:ascii="標楷體" w:eastAsia="標楷體" w:hAnsi="標楷體"/>
                <w:b/>
                <w:sz w:val="28"/>
                <w:szCs w:val="28"/>
              </w:rPr>
              <w:t xml:space="preserve"> </w:t>
            </w:r>
            <w:r w:rsidR="00972D65">
              <w:rPr>
                <w:rFonts w:ascii="標楷體" w:eastAsia="標楷體" w:hAnsi="標楷體" w:hint="eastAsia"/>
                <w:b/>
                <w:sz w:val="28"/>
                <w:szCs w:val="28"/>
              </w:rPr>
              <w:t>中式合菜</w:t>
            </w:r>
          </w:p>
        </w:tc>
        <w:tc>
          <w:tcPr>
            <w:tcW w:w="1707" w:type="pct"/>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proofErr w:type="gramStart"/>
            <w:r w:rsidRPr="00935438">
              <w:rPr>
                <w:rFonts w:ascii="標楷體" w:eastAsia="標楷體" w:hAnsi="標楷體" w:hint="eastAsia"/>
                <w:b/>
                <w:sz w:val="28"/>
                <w:szCs w:val="28"/>
              </w:rPr>
              <w:t>鷺島風味</w:t>
            </w:r>
            <w:proofErr w:type="gramEnd"/>
          </w:p>
        </w:tc>
      </w:tr>
      <w:tr w:rsidR="00FC021A" w:rsidRPr="000F025B" w:rsidTr="000B1F39">
        <w:tc>
          <w:tcPr>
            <w:tcW w:w="5000" w:type="pct"/>
            <w:gridSpan w:val="4"/>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住宿：國際品牌★★★★★艾美酒店</w:t>
            </w:r>
            <w:proofErr w:type="gramStart"/>
            <w:r w:rsidRPr="00935438">
              <w:rPr>
                <w:rFonts w:ascii="標楷體" w:eastAsia="標楷體" w:hAnsi="標楷體" w:hint="eastAsia"/>
                <w:b/>
                <w:sz w:val="28"/>
                <w:szCs w:val="28"/>
              </w:rPr>
              <w:t>或</w:t>
            </w:r>
            <w:r>
              <w:rPr>
                <w:rFonts w:ascii="標楷體" w:eastAsia="標楷體" w:hAnsi="標楷體" w:hint="eastAsia"/>
                <w:b/>
                <w:sz w:val="28"/>
                <w:szCs w:val="28"/>
              </w:rPr>
              <w:t>逸林</w:t>
            </w:r>
            <w:proofErr w:type="gramEnd"/>
            <w:r>
              <w:rPr>
                <w:rFonts w:ascii="標楷體" w:eastAsia="標楷體" w:hAnsi="標楷體" w:hint="eastAsia"/>
                <w:b/>
                <w:sz w:val="28"/>
                <w:szCs w:val="28"/>
              </w:rPr>
              <w:t>希爾頓</w:t>
            </w:r>
            <w:r w:rsidRPr="00935438">
              <w:rPr>
                <w:rFonts w:ascii="標楷體" w:eastAsia="標楷體" w:hAnsi="標楷體" w:hint="eastAsia"/>
                <w:b/>
                <w:sz w:val="28"/>
                <w:szCs w:val="28"/>
              </w:rPr>
              <w:t>酒店或同級</w:t>
            </w:r>
          </w:p>
          <w:p w:rsidR="00FC021A" w:rsidRPr="004A691F" w:rsidRDefault="00FC021A" w:rsidP="000B1F39">
            <w:pPr>
              <w:spacing w:line="0" w:lineRule="atLeast"/>
              <w:rPr>
                <w:rFonts w:ascii="標楷體" w:eastAsia="標楷體" w:hAnsi="標楷體"/>
                <w:b/>
                <w:sz w:val="20"/>
                <w:szCs w:val="20"/>
              </w:rPr>
            </w:pPr>
            <w:r w:rsidRPr="004A691F">
              <w:rPr>
                <w:rFonts w:hint="eastAsia"/>
                <w:b/>
                <w:w w:val="85"/>
                <w:sz w:val="20"/>
                <w:szCs w:val="20"/>
              </w:rPr>
              <w:t>※艾美酒店如遇大型會議政府徵收客房</w:t>
            </w:r>
            <w:proofErr w:type="gramStart"/>
            <w:r w:rsidRPr="004A691F">
              <w:rPr>
                <w:rFonts w:hint="eastAsia"/>
                <w:b/>
                <w:w w:val="85"/>
                <w:sz w:val="20"/>
                <w:szCs w:val="20"/>
              </w:rPr>
              <w:t>或滿房</w:t>
            </w:r>
            <w:proofErr w:type="gramEnd"/>
            <w:r w:rsidRPr="004A691F">
              <w:rPr>
                <w:rFonts w:hint="eastAsia"/>
                <w:b/>
                <w:w w:val="85"/>
                <w:sz w:val="20"/>
                <w:szCs w:val="20"/>
              </w:rPr>
              <w:t>，將以同等級國際品牌★★★★★</w:t>
            </w:r>
            <w:proofErr w:type="gramStart"/>
            <w:r w:rsidR="00F66EE4" w:rsidRPr="004A691F">
              <w:rPr>
                <w:rFonts w:hint="eastAsia"/>
                <w:b/>
                <w:w w:val="85"/>
                <w:sz w:val="20"/>
                <w:szCs w:val="20"/>
              </w:rPr>
              <w:t>逸林希爾頓酒店</w:t>
            </w:r>
            <w:proofErr w:type="gramEnd"/>
            <w:r w:rsidR="00F66EE4" w:rsidRPr="004A691F">
              <w:rPr>
                <w:rFonts w:hint="eastAsia"/>
                <w:b/>
                <w:w w:val="85"/>
                <w:sz w:val="20"/>
                <w:szCs w:val="20"/>
              </w:rPr>
              <w:t>或</w:t>
            </w:r>
            <w:r w:rsidR="004A691F" w:rsidRPr="004A691F">
              <w:rPr>
                <w:rFonts w:hint="eastAsia"/>
                <w:b/>
                <w:w w:val="85"/>
                <w:sz w:val="20"/>
                <w:szCs w:val="20"/>
              </w:rPr>
              <w:t>喜來登酒店或</w:t>
            </w:r>
            <w:r w:rsidRPr="004A691F">
              <w:rPr>
                <w:rFonts w:hint="eastAsia"/>
                <w:b/>
                <w:w w:val="85"/>
                <w:sz w:val="20"/>
                <w:szCs w:val="20"/>
              </w:rPr>
              <w:t>同級酒店替換之，敬請見諒。</w:t>
            </w:r>
          </w:p>
        </w:tc>
      </w:tr>
    </w:tbl>
    <w:p w:rsidR="00F9165D" w:rsidRPr="0067025A" w:rsidRDefault="0067025A" w:rsidP="0067025A">
      <w:pPr>
        <w:spacing w:line="300" w:lineRule="exact"/>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第</w:t>
      </w:r>
      <w:r w:rsidR="00983299">
        <w:rPr>
          <w:rFonts w:ascii="標楷體" w:eastAsia="標楷體" w:hAnsi="標楷體" w:cs="Arial" w:hint="eastAsia"/>
          <w:b/>
          <w:bCs/>
          <w:color w:val="000000"/>
          <w:sz w:val="28"/>
          <w:szCs w:val="28"/>
        </w:rPr>
        <w:t>四</w:t>
      </w:r>
      <w:bookmarkStart w:id="0" w:name="_GoBack"/>
      <w:bookmarkEnd w:id="0"/>
      <w:r>
        <w:rPr>
          <w:rFonts w:ascii="標楷體" w:eastAsia="標楷體" w:hAnsi="標楷體" w:cs="Arial" w:hint="eastAsia"/>
          <w:b/>
          <w:bCs/>
          <w:color w:val="000000"/>
          <w:sz w:val="28"/>
          <w:szCs w:val="28"/>
        </w:rPr>
        <w:t>天</w:t>
      </w:r>
      <w:r w:rsidR="00597801" w:rsidRPr="0067025A">
        <w:rPr>
          <w:rFonts w:ascii="標楷體" w:eastAsia="標楷體" w:hAnsi="標楷體" w:cs="Arial" w:hint="eastAsia"/>
          <w:b/>
          <w:bCs/>
          <w:color w:val="000000"/>
          <w:sz w:val="28"/>
          <w:szCs w:val="28"/>
        </w:rPr>
        <w:t xml:space="preserve">  廈門</w:t>
      </w:r>
      <w:r w:rsidR="00F16984" w:rsidRPr="0067025A">
        <w:rPr>
          <w:rFonts w:ascii="標楷體" w:eastAsia="標楷體" w:hAnsi="標楷體" w:cs="Arial" w:hint="eastAsia"/>
          <w:b/>
          <w:bCs/>
          <w:color w:val="000000"/>
          <w:sz w:val="28"/>
          <w:szCs w:val="28"/>
        </w:rPr>
        <w:t xml:space="preserve"> 五緣灣濕地公園+海上棧道、</w:t>
      </w:r>
      <w:r w:rsidR="00F9165D" w:rsidRPr="0067025A">
        <w:rPr>
          <w:rFonts w:ascii="標楷體" w:eastAsia="標楷體" w:hAnsi="標楷體" w:cs="Arial" w:hint="eastAsia"/>
          <w:b/>
          <w:bCs/>
          <w:color w:val="000000"/>
          <w:kern w:val="0"/>
          <w:sz w:val="28"/>
          <w:szCs w:val="28"/>
        </w:rPr>
        <w:t>七彩環島路</w:t>
      </w:r>
      <w:r w:rsidR="00F9165D" w:rsidRPr="0067025A">
        <w:rPr>
          <w:rFonts w:ascii="標楷體" w:eastAsia="標楷體" w:hAnsi="標楷體" w:cs="Arial" w:hint="eastAsia"/>
          <w:b/>
          <w:bCs/>
          <w:color w:val="000000"/>
          <w:sz w:val="28"/>
          <w:szCs w:val="28"/>
        </w:rPr>
        <w:t>、</w:t>
      </w:r>
    </w:p>
    <w:p w:rsidR="00597801" w:rsidRPr="00F9165D" w:rsidRDefault="00F9165D" w:rsidP="00F9165D">
      <w:pPr>
        <w:pStyle w:val="a3"/>
        <w:spacing w:line="300" w:lineRule="exact"/>
        <w:ind w:leftChars="0" w:left="825"/>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   </w:t>
      </w:r>
      <w:r w:rsidR="00597801" w:rsidRPr="00F9165D">
        <w:rPr>
          <w:rFonts w:ascii="標楷體" w:eastAsia="標楷體" w:hAnsi="標楷體" w:cs="Arial" w:hint="eastAsia"/>
          <w:b/>
          <w:bCs/>
          <w:color w:val="000000"/>
          <w:sz w:val="28"/>
          <w:szCs w:val="28"/>
        </w:rPr>
        <w:t>乘渡輪至鼓浪嶼島上漫步萬國建築 日本領事館、美國領事館、天主教堂</w:t>
      </w:r>
      <w:r>
        <w:rPr>
          <w:rFonts w:ascii="標楷體" w:eastAsia="標楷體" w:hAnsi="標楷體" w:cs="Arial" w:hint="eastAsia"/>
          <w:b/>
          <w:bCs/>
          <w:color w:val="000000"/>
          <w:sz w:val="28"/>
          <w:szCs w:val="28"/>
        </w:rPr>
        <w:t>-</w:t>
      </w:r>
      <w:r w:rsidR="00597801" w:rsidRPr="00F9165D">
        <w:rPr>
          <w:rFonts w:ascii="標楷體" w:eastAsia="標楷體" w:hAnsi="標楷體" w:cs="Arial" w:hint="eastAsia"/>
          <w:b/>
          <w:bCs/>
          <w:color w:val="000000"/>
          <w:sz w:val="28"/>
          <w:szCs w:val="28"/>
        </w:rPr>
        <w:t>金門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378"/>
        <w:gridCol w:w="4099"/>
        <w:gridCol w:w="3663"/>
      </w:tblGrid>
      <w:tr w:rsidR="00F16984" w:rsidRPr="000F025B" w:rsidTr="000B1F39">
        <w:tc>
          <w:tcPr>
            <w:tcW w:w="841" w:type="pct"/>
          </w:tcPr>
          <w:p w:rsidR="00F16984" w:rsidRPr="000F025B" w:rsidRDefault="00F16984" w:rsidP="00431117">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五緣灣</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濕地公園</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+海上棧道</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F16984" w:rsidRPr="000F025B" w:rsidRDefault="00F16984" w:rsidP="00431117">
            <w:pPr>
              <w:spacing w:line="0" w:lineRule="atLeast"/>
              <w:rPr>
                <w:rFonts w:ascii="標楷體" w:eastAsia="標楷體" w:hAnsi="標楷體"/>
                <w:b/>
              </w:rPr>
            </w:pPr>
            <w:r w:rsidRPr="000F025B">
              <w:rPr>
                <w:rFonts w:ascii="標楷體" w:eastAsia="標楷體" w:hAnsi="標楷體" w:cs="Arial" w:hint="eastAsia"/>
                <w:bCs/>
                <w:color w:val="000000"/>
                <w:szCs w:val="24"/>
              </w:rPr>
              <w:t>占地85公頃面積相當於半個鼓浪嶼，擁有廈門島內唯一的、最獨特的濕地資源，濕地公園內風景旖旎的水上木棧道平</w:t>
            </w:r>
            <w:proofErr w:type="gramStart"/>
            <w:r w:rsidRPr="000F025B">
              <w:rPr>
                <w:rFonts w:ascii="標楷體" w:eastAsia="標楷體" w:hAnsi="標楷體" w:cs="Arial" w:hint="eastAsia"/>
                <w:bCs/>
                <w:color w:val="000000"/>
                <w:szCs w:val="24"/>
              </w:rPr>
              <w:t>臺</w:t>
            </w:r>
            <w:proofErr w:type="gramEnd"/>
            <w:r w:rsidRPr="000F025B">
              <w:rPr>
                <w:rFonts w:ascii="標楷體" w:eastAsia="標楷體" w:hAnsi="標楷體" w:cs="Arial" w:hint="eastAsia"/>
                <w:bCs/>
                <w:color w:val="000000"/>
                <w:szCs w:val="24"/>
              </w:rPr>
              <w:t>和</w:t>
            </w:r>
            <w:proofErr w:type="gramStart"/>
            <w:r w:rsidRPr="000F025B">
              <w:rPr>
                <w:rFonts w:ascii="標楷體" w:eastAsia="標楷體" w:hAnsi="標楷體" w:cs="Arial" w:hint="eastAsia"/>
                <w:bCs/>
                <w:color w:val="000000"/>
                <w:szCs w:val="24"/>
              </w:rPr>
              <w:t>木棧道</w:t>
            </w:r>
            <w:proofErr w:type="gramEnd"/>
            <w:r w:rsidRPr="000F025B">
              <w:rPr>
                <w:rFonts w:ascii="標楷體" w:eastAsia="標楷體" w:hAnsi="標楷體" w:cs="Arial" w:hint="eastAsia"/>
                <w:bCs/>
                <w:color w:val="000000"/>
                <w:szCs w:val="24"/>
              </w:rPr>
              <w:t>走廊，有廈門規模最大的香草種植園，唯一的木棧道迷宮，漫步在木棧道上看湖上蘆葦飄搖、睡蓮盛開。</w:t>
            </w:r>
          </w:p>
        </w:tc>
      </w:tr>
      <w:tr w:rsidR="00D174FB" w:rsidRPr="000F025B" w:rsidTr="000B1F39">
        <w:tc>
          <w:tcPr>
            <w:tcW w:w="841" w:type="pct"/>
          </w:tcPr>
          <w:p w:rsidR="00D174FB" w:rsidRDefault="00D174FB">
            <w:pPr>
              <w:spacing w:line="0" w:lineRule="atLeast"/>
              <w:rPr>
                <w:rFonts w:ascii="標楷體" w:eastAsia="標楷體" w:hAnsi="標楷體" w:cs="Arial"/>
                <w:b/>
                <w:bCs/>
                <w:color w:val="000000"/>
                <w:w w:val="95"/>
                <w:szCs w:val="24"/>
              </w:rPr>
            </w:pPr>
            <w:r>
              <w:rPr>
                <w:rFonts w:ascii="標楷體" w:eastAsia="標楷體" w:hAnsi="標楷體" w:cs="Arial" w:hint="eastAsia"/>
                <w:b/>
                <w:bCs/>
                <w:color w:val="000000"/>
                <w:w w:val="95"/>
                <w:szCs w:val="24"/>
              </w:rPr>
              <w:t>【七彩環島路】</w:t>
            </w:r>
          </w:p>
        </w:tc>
        <w:tc>
          <w:tcPr>
            <w:tcW w:w="4159" w:type="pct"/>
            <w:gridSpan w:val="3"/>
          </w:tcPr>
          <w:p w:rsidR="00D174FB" w:rsidRDefault="00D174F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乘渡輪</w:t>
            </w:r>
          </w:p>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至</w:t>
            </w:r>
          </w:p>
          <w:p w:rsidR="00597801" w:rsidRPr="000F025B" w:rsidRDefault="00597801" w:rsidP="000B1F39">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w:t>
            </w:r>
            <w:r w:rsidRPr="000F025B">
              <w:rPr>
                <w:rFonts w:ascii="標楷體" w:eastAsia="標楷體" w:hAnsi="標楷體" w:cs="Arial" w:hint="eastAsia"/>
                <w:b/>
                <w:bCs/>
                <w:color w:val="000000"/>
                <w:szCs w:val="24"/>
              </w:rPr>
              <w:t>【鼓浪嶼】</w:t>
            </w:r>
          </w:p>
        </w:tc>
        <w:tc>
          <w:tcPr>
            <w:tcW w:w="4159" w:type="pct"/>
            <w:gridSpan w:val="3"/>
          </w:tcPr>
          <w:p w:rsidR="00597801" w:rsidRPr="000F025B" w:rsidRDefault="00597801" w:rsidP="000B1F39">
            <w:pPr>
              <w:pStyle w:val="a3"/>
              <w:spacing w:line="300" w:lineRule="exact"/>
              <w:ind w:leftChars="0" w:left="0"/>
              <w:rPr>
                <w:rFonts w:ascii="標楷體" w:eastAsia="標楷體" w:hAnsi="標楷體" w:cs="Arial"/>
                <w:bCs/>
                <w:color w:val="000000"/>
                <w:szCs w:val="24"/>
              </w:rPr>
            </w:pPr>
            <w:r w:rsidRPr="007D1D8E">
              <w:rPr>
                <w:rFonts w:ascii="標楷體" w:eastAsia="標楷體" w:hAnsi="標楷體" w:cs="Arial" w:hint="eastAsia"/>
                <w:bCs/>
                <w:color w:val="000000"/>
                <w:sz w:val="26"/>
                <w:szCs w:val="26"/>
              </w:rPr>
              <w:t>乘渡輪至</w:t>
            </w: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上海岸線蜿蜒曲折，坡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鼓浪嶼屬亞熱帶海洋性季風氣候，島上90</w:t>
            </w:r>
            <w:proofErr w:type="gramStart"/>
            <w:r w:rsidRPr="000F025B">
              <w:rPr>
                <w:rFonts w:ascii="標楷體" w:eastAsia="標楷體" w:hAnsi="標楷體" w:cs="Arial" w:hint="eastAsia"/>
                <w:bCs/>
                <w:color w:val="000000"/>
                <w:szCs w:val="24"/>
              </w:rPr>
              <w:t>多科4000餘種</w:t>
            </w:r>
            <w:proofErr w:type="gramEnd"/>
            <w:r w:rsidRPr="000F025B">
              <w:rPr>
                <w:rFonts w:ascii="標楷體" w:eastAsia="標楷體" w:hAnsi="標楷體" w:cs="Arial" w:hint="eastAsia"/>
                <w:bCs/>
                <w:color w:val="000000"/>
                <w:szCs w:val="24"/>
              </w:rPr>
              <w:t>植物常年鬱鬱蔥蔥，鳥語花香，空氣清新。小島完好地保留著許多具有中外各種建築風格的建築物，有中國傳統的飛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的廟宇，有閩南風格的院落平房，有中完合壁的八卦樓，有小巧玲瓏的日本屋舍，也有19世紀歐陸風格的原西方國家的領事館，有【萬國建築博覽會】之譽</w:t>
            </w:r>
            <w:r>
              <w:rPr>
                <w:rFonts w:ascii="標楷體" w:eastAsia="標楷體" w:hAnsi="標楷體" w:cs="Arial" w:hint="eastAsia"/>
                <w:bCs/>
                <w:color w:val="000000"/>
                <w:szCs w:val="24"/>
              </w:rPr>
              <w:t>，</w:t>
            </w:r>
            <w:r w:rsidRPr="00CB12D6">
              <w:rPr>
                <w:rFonts w:ascii="標楷體" w:eastAsia="標楷體" w:hAnsi="標楷體" w:cs="Arial" w:hint="eastAsia"/>
                <w:bCs/>
                <w:color w:val="000000"/>
                <w:sz w:val="26"/>
                <w:szCs w:val="26"/>
              </w:rPr>
              <w:t>漫步萬國建築 日本領事館、美國領事館、天主教堂</w:t>
            </w:r>
            <w:r>
              <w:rPr>
                <w:rFonts w:ascii="標楷體" w:eastAsia="標楷體" w:hAnsi="標楷體" w:cs="Arial" w:hint="eastAsia"/>
                <w:bCs/>
                <w:color w:val="000000"/>
                <w:sz w:val="26"/>
                <w:szCs w:val="26"/>
              </w:rPr>
              <w:t>，風景非常優美浪漫</w:t>
            </w:r>
            <w:r w:rsidRPr="00CB12D6">
              <w:rPr>
                <w:rFonts w:ascii="標楷體" w:eastAsia="標楷體" w:hAnsi="標楷體" w:cs="Arial" w:hint="eastAsia"/>
                <w:bCs/>
                <w:color w:val="000000"/>
                <w:szCs w:val="24"/>
              </w:rPr>
              <w:t xml:space="preserve">。                          </w:t>
            </w:r>
          </w:p>
        </w:tc>
      </w:tr>
      <w:tr w:rsidR="00597801" w:rsidRPr="000F025B" w:rsidTr="000B1F39">
        <w:tc>
          <w:tcPr>
            <w:tcW w:w="1468"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865" w:type="pct"/>
          </w:tcPr>
          <w:p w:rsidR="00597801" w:rsidRPr="00935438" w:rsidRDefault="00597801" w:rsidP="009A7A23">
            <w:pPr>
              <w:spacing w:line="0" w:lineRule="atLeast"/>
              <w:rPr>
                <w:rFonts w:ascii="標楷體" w:eastAsia="標楷體" w:hAnsi="標楷體"/>
                <w:b/>
                <w:sz w:val="28"/>
                <w:szCs w:val="28"/>
              </w:rPr>
            </w:pPr>
            <w:r w:rsidRPr="00935438">
              <w:rPr>
                <w:rFonts w:ascii="標楷體" w:eastAsia="標楷體" w:hAnsi="標楷體" w:hint="eastAsia"/>
                <w:b/>
                <w:sz w:val="28"/>
                <w:szCs w:val="28"/>
              </w:rPr>
              <w:t>午餐：龍</w:t>
            </w:r>
            <w:proofErr w:type="gramStart"/>
            <w:r w:rsidRPr="00935438">
              <w:rPr>
                <w:rFonts w:ascii="標楷體" w:eastAsia="標楷體" w:hAnsi="標楷體" w:hint="eastAsia"/>
                <w:b/>
                <w:sz w:val="28"/>
                <w:szCs w:val="28"/>
              </w:rPr>
              <w:t>鮑</w:t>
            </w:r>
            <w:proofErr w:type="gramEnd"/>
            <w:r w:rsidRPr="00935438">
              <w:rPr>
                <w:rFonts w:ascii="標楷體" w:eastAsia="標楷體" w:hAnsi="標楷體" w:hint="eastAsia"/>
                <w:b/>
                <w:sz w:val="28"/>
                <w:szCs w:val="28"/>
              </w:rPr>
              <w:t>翅風味</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晚餐：金門高粱酒風味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w w:val="85"/>
                <w:sz w:val="28"/>
                <w:szCs w:val="28"/>
              </w:rPr>
            </w:pPr>
            <w:r w:rsidRPr="00935438">
              <w:rPr>
                <w:rFonts w:ascii="標楷體" w:eastAsia="標楷體" w:hAnsi="標楷體" w:hint="eastAsia"/>
                <w:b/>
                <w:sz w:val="28"/>
                <w:szCs w:val="28"/>
              </w:rPr>
              <w:t>住宿：金門最新★★★★★金湖酒店或同級</w:t>
            </w:r>
          </w:p>
        </w:tc>
      </w:tr>
    </w:tbl>
    <w:p w:rsidR="00597801" w:rsidRPr="0067025A" w:rsidRDefault="0067025A" w:rsidP="0067025A">
      <w:pPr>
        <w:spacing w:line="300" w:lineRule="exact"/>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 xml:space="preserve">第五天 </w:t>
      </w:r>
      <w:r w:rsidR="00597801" w:rsidRPr="0067025A">
        <w:rPr>
          <w:rFonts w:ascii="標楷體" w:eastAsia="標楷體" w:hAnsi="標楷體" w:cs="Arial" w:hint="eastAsia"/>
          <w:b/>
          <w:bCs/>
          <w:color w:val="000000"/>
          <w:sz w:val="28"/>
          <w:szCs w:val="28"/>
        </w:rPr>
        <w:t xml:space="preserve"> 金門</w:t>
      </w:r>
      <w:r w:rsidR="00301425" w:rsidRPr="0067025A">
        <w:rPr>
          <w:rFonts w:ascii="標楷體" w:eastAsia="標楷體" w:hAnsi="標楷體" w:cs="Arial" w:hint="eastAsia"/>
          <w:b/>
          <w:bCs/>
          <w:color w:val="000000"/>
          <w:sz w:val="28"/>
          <w:szCs w:val="28"/>
        </w:rPr>
        <w:t xml:space="preserve"> </w:t>
      </w:r>
      <w:r w:rsidR="00597801" w:rsidRPr="0067025A">
        <w:rPr>
          <w:rFonts w:ascii="標楷體" w:eastAsia="標楷體" w:hAnsi="標楷體" w:cs="Arial" w:hint="eastAsia"/>
          <w:b/>
          <w:bCs/>
          <w:color w:val="000000"/>
          <w:sz w:val="28"/>
          <w:szCs w:val="28"/>
        </w:rPr>
        <w:t>莒光</w:t>
      </w:r>
      <w:r w:rsidR="00597801" w:rsidRPr="0067025A">
        <w:rPr>
          <w:rFonts w:ascii="標楷體" w:eastAsia="標楷體" w:hAnsi="標楷體" w:cs="Arial" w:hint="eastAsia"/>
          <w:b/>
          <w:bCs/>
          <w:color w:val="000000" w:themeColor="text1"/>
          <w:sz w:val="28"/>
          <w:szCs w:val="28"/>
        </w:rPr>
        <w:t>樓、</w:t>
      </w:r>
      <w:r w:rsidR="003E30F3" w:rsidRPr="0067025A">
        <w:rPr>
          <w:rFonts w:ascii="標楷體" w:eastAsia="標楷體" w:hAnsi="標楷體" w:cs="Arial" w:hint="eastAsia"/>
          <w:b/>
          <w:bCs/>
          <w:color w:val="000000" w:themeColor="text1"/>
          <w:sz w:val="28"/>
          <w:szCs w:val="28"/>
        </w:rPr>
        <w:t>水頭村古聚落</w:t>
      </w:r>
      <w:r w:rsidR="00597801" w:rsidRPr="0067025A">
        <w:rPr>
          <w:rFonts w:ascii="標楷體" w:eastAsia="標楷體" w:hAnsi="標楷體" w:cs="Arial" w:hint="eastAsia"/>
          <w:b/>
          <w:bCs/>
          <w:color w:val="000000" w:themeColor="text1"/>
          <w:sz w:val="28"/>
          <w:szCs w:val="28"/>
        </w:rPr>
        <w:t xml:space="preserve">、麵線、一條根、貢糖 </w:t>
      </w:r>
      <w:r w:rsidR="00597801" w:rsidRPr="0067025A">
        <w:rPr>
          <w:rFonts w:ascii="標楷體" w:eastAsia="標楷體" w:hAnsi="標楷體" w:cs="Arial"/>
          <w:b/>
          <w:bCs/>
          <w:color w:val="000000" w:themeColor="text1"/>
          <w:sz w:val="28"/>
          <w:szCs w:val="28"/>
        </w:rPr>
        <w:t>/</w:t>
      </w:r>
      <w:r w:rsidR="00597801" w:rsidRPr="0067025A">
        <w:rPr>
          <w:rFonts w:ascii="標楷體" w:eastAsia="標楷體" w:hAnsi="標楷體" w:cs="Arial" w:hint="eastAsia"/>
          <w:b/>
          <w:bCs/>
          <w:color w:val="000000" w:themeColor="text1"/>
          <w:sz w:val="28"/>
          <w:szCs w:val="28"/>
        </w:rPr>
        <w:t xml:space="preserve"> 台北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597801" w:rsidRPr="00A5463F" w:rsidTr="000B1F39">
        <w:tc>
          <w:tcPr>
            <w:tcW w:w="841" w:type="pct"/>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【莒光樓】</w:t>
            </w:r>
          </w:p>
        </w:tc>
        <w:tc>
          <w:tcPr>
            <w:tcW w:w="4159" w:type="pct"/>
            <w:gridSpan w:val="3"/>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金門地標建築建於民國41年，為了表彰在金門歷次戰役中英勇官兵之事蹟而建立。莒光樓是一棟仿古宮殿式的建築，其樓之外貌曾被採用於中華民國郵票之上，因而揚名國際，吸引不少外來遊客觀光。</w:t>
            </w:r>
          </w:p>
        </w:tc>
      </w:tr>
      <w:tr w:rsidR="00597801" w:rsidRPr="00A5463F" w:rsidTr="000B1F39">
        <w:tc>
          <w:tcPr>
            <w:tcW w:w="841" w:type="pct"/>
          </w:tcPr>
          <w:p w:rsidR="00597801" w:rsidRPr="00A5463F" w:rsidRDefault="003E30F3" w:rsidP="003E30F3">
            <w:pPr>
              <w:spacing w:line="0" w:lineRule="atLeast"/>
              <w:ind w:left="721" w:hangingChars="300" w:hanging="721"/>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【水頭村    古聚落】</w:t>
            </w:r>
          </w:p>
        </w:tc>
        <w:tc>
          <w:tcPr>
            <w:tcW w:w="4159" w:type="pct"/>
            <w:gridSpan w:val="3"/>
          </w:tcPr>
          <w:p w:rsidR="00597801" w:rsidRPr="00A5463F" w:rsidRDefault="003E30F3"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水頭村係金門國家公園範圍內七個重要傳統聚落之一，該村因為臨近廈門的地緣之故，在清末五口通商後，到民國30年代間，因地利之便往南洋的移民越來越多；出外經商致富的僑民，紛紛僑匯回鄉蓋「</w:t>
            </w:r>
            <w:proofErr w:type="gramStart"/>
            <w:r w:rsidRPr="00A5463F">
              <w:rPr>
                <w:rFonts w:ascii="標楷體" w:eastAsia="標楷體" w:hAnsi="標楷體" w:cs="Arial" w:hint="eastAsia"/>
                <w:bCs/>
                <w:color w:val="000000" w:themeColor="text1"/>
                <w:szCs w:val="24"/>
              </w:rPr>
              <w:t>番仔樓</w:t>
            </w:r>
            <w:proofErr w:type="gramEnd"/>
            <w:r w:rsidRPr="00A5463F">
              <w:rPr>
                <w:rFonts w:ascii="標楷體" w:eastAsia="標楷體" w:hAnsi="標楷體" w:cs="Arial" w:hint="eastAsia"/>
                <w:bCs/>
                <w:color w:val="000000" w:themeColor="text1"/>
                <w:szCs w:val="24"/>
              </w:rPr>
              <w:t>」，受此風潮影響，形成水頭村傳統閩南式建築與洋樓中西合璧的特殊地域風格，是一個美麗且富魅力的聚落。</w:t>
            </w:r>
          </w:p>
        </w:tc>
      </w:tr>
      <w:tr w:rsidR="00597801" w:rsidRPr="000F025B" w:rsidTr="000B1F39">
        <w:tc>
          <w:tcPr>
            <w:tcW w:w="1666"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晚餐：X</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住宿：溫暖的家</w:t>
            </w:r>
          </w:p>
        </w:tc>
      </w:tr>
    </w:tbl>
    <w:p w:rsidR="00597801" w:rsidRPr="00577AA6" w:rsidRDefault="00597801" w:rsidP="00597801">
      <w:pPr>
        <w:spacing w:line="240" w:lineRule="exact"/>
        <w:rPr>
          <w:rFonts w:ascii="標楷體" w:eastAsia="標楷體" w:hAnsi="標楷體" w:cs="Arial"/>
          <w:bCs/>
          <w:color w:val="000000"/>
          <w:sz w:val="22"/>
        </w:rPr>
      </w:pPr>
      <w:r w:rsidRPr="00577AA6">
        <w:rPr>
          <w:rFonts w:ascii="標楷體" w:eastAsia="標楷體" w:hAnsi="標楷體" w:cs="Arial" w:hint="eastAsia"/>
          <w:bCs/>
          <w:color w:val="000000"/>
          <w:sz w:val="22"/>
        </w:rPr>
        <w:t>【備註】</w:t>
      </w:r>
    </w:p>
    <w:p w:rsidR="00597801" w:rsidRPr="00577AA6" w:rsidRDefault="005978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1.行程請以當地旅行社安排為主，可能會出現順序調換，但保證不會影響行程內容！</w:t>
      </w:r>
      <w:r w:rsidR="006C2F86" w:rsidRPr="00577AA6">
        <w:rPr>
          <w:rFonts w:ascii="標楷體" w:eastAsia="標楷體" w:hAnsi="標楷體" w:cs="Arial"/>
          <w:bCs/>
          <w:color w:val="000000"/>
          <w:sz w:val="22"/>
        </w:rPr>
        <w:t xml:space="preserve"> </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2</w:t>
      </w:r>
      <w:r w:rsidR="00597801" w:rsidRPr="00577AA6">
        <w:rPr>
          <w:rFonts w:ascii="標楷體" w:eastAsia="標楷體" w:hAnsi="標楷體" w:cs="Arial" w:hint="eastAsia"/>
          <w:bCs/>
          <w:color w:val="000000"/>
          <w:sz w:val="22"/>
        </w:rPr>
        <w:t>.艾美酒店如遇大型會議政府徵收客房，將</w:t>
      </w:r>
      <w:proofErr w:type="gramStart"/>
      <w:r w:rsidR="00597801" w:rsidRPr="00577AA6">
        <w:rPr>
          <w:rFonts w:ascii="標楷體" w:eastAsia="標楷體" w:hAnsi="標楷體" w:cs="Arial" w:hint="eastAsia"/>
          <w:bCs/>
          <w:color w:val="000000"/>
          <w:sz w:val="22"/>
        </w:rPr>
        <w:t>以</w:t>
      </w:r>
      <w:r w:rsidR="00795B6D" w:rsidRPr="00577AA6">
        <w:rPr>
          <w:rFonts w:ascii="標楷體" w:eastAsia="標楷體" w:hAnsi="標楷體" w:cs="Arial" w:hint="eastAsia"/>
          <w:bCs/>
          <w:color w:val="000000"/>
          <w:sz w:val="22"/>
        </w:rPr>
        <w:t>逸林希爾頓</w:t>
      </w:r>
      <w:r w:rsidR="00597801" w:rsidRPr="00577AA6">
        <w:rPr>
          <w:rFonts w:ascii="標楷體" w:eastAsia="標楷體" w:hAnsi="標楷體" w:cs="Arial" w:hint="eastAsia"/>
          <w:bCs/>
          <w:color w:val="000000"/>
          <w:sz w:val="22"/>
        </w:rPr>
        <w:t>酒店</w:t>
      </w:r>
      <w:proofErr w:type="gramEnd"/>
      <w:r w:rsidR="00597801" w:rsidRPr="00577AA6">
        <w:rPr>
          <w:rFonts w:ascii="標楷體" w:eastAsia="標楷體" w:hAnsi="標楷體" w:cs="Arial" w:hint="eastAsia"/>
          <w:bCs/>
          <w:color w:val="000000"/>
          <w:sz w:val="22"/>
        </w:rPr>
        <w:t>或</w:t>
      </w:r>
      <w:r w:rsidR="00795B6D" w:rsidRPr="00577AA6">
        <w:rPr>
          <w:rFonts w:ascii="標楷體" w:eastAsia="標楷體" w:hAnsi="標楷體" w:cs="Arial" w:hint="eastAsia"/>
          <w:bCs/>
          <w:color w:val="000000"/>
          <w:sz w:val="22"/>
        </w:rPr>
        <w:t>喜來登酒店</w:t>
      </w:r>
      <w:r w:rsidR="00597801" w:rsidRPr="00577AA6">
        <w:rPr>
          <w:rFonts w:ascii="標楷體" w:eastAsia="標楷體" w:hAnsi="標楷體" w:cs="Arial" w:hint="eastAsia"/>
          <w:bCs/>
          <w:color w:val="000000"/>
          <w:sz w:val="22"/>
        </w:rPr>
        <w:t>或同級酒店替換敬請見諒。</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3</w:t>
      </w:r>
      <w:r w:rsidR="00597801" w:rsidRPr="00577AA6">
        <w:rPr>
          <w:rFonts w:ascii="標楷體" w:eastAsia="標楷體" w:hAnsi="標楷體" w:cs="Arial" w:hint="eastAsia"/>
          <w:bCs/>
          <w:color w:val="000000"/>
          <w:sz w:val="22"/>
        </w:rPr>
        <w:t>.如遇閩南神韻</w:t>
      </w:r>
      <w:proofErr w:type="gramStart"/>
      <w:r w:rsidR="00597801" w:rsidRPr="00577AA6">
        <w:rPr>
          <w:rFonts w:ascii="標楷體" w:eastAsia="標楷體" w:hAnsi="標楷體" w:cs="Arial" w:hint="eastAsia"/>
          <w:bCs/>
          <w:color w:val="000000"/>
          <w:sz w:val="22"/>
        </w:rPr>
        <w:t>秀休演期間，</w:t>
      </w:r>
      <w:proofErr w:type="gramEnd"/>
      <w:r w:rsidR="00597801" w:rsidRPr="00577AA6">
        <w:rPr>
          <w:rFonts w:ascii="標楷體" w:eastAsia="標楷體" w:hAnsi="標楷體" w:cs="Arial" w:hint="eastAsia"/>
          <w:bCs/>
          <w:color w:val="000000"/>
          <w:sz w:val="22"/>
        </w:rPr>
        <w:t>則以</w:t>
      </w:r>
      <w:r w:rsidRPr="00577AA6">
        <w:rPr>
          <w:rFonts w:ascii="標楷體" w:eastAsia="標楷體" w:hAnsi="標楷體" w:cs="Arial" w:hint="eastAsia"/>
          <w:bCs/>
          <w:color w:val="000000"/>
          <w:sz w:val="22"/>
        </w:rPr>
        <w:t>閔南傳奇</w:t>
      </w:r>
      <w:r w:rsidR="00597801" w:rsidRPr="00577AA6">
        <w:rPr>
          <w:rFonts w:ascii="標楷體" w:eastAsia="標楷體" w:hAnsi="標楷體" w:cs="Arial" w:hint="eastAsia"/>
          <w:bCs/>
          <w:color w:val="000000"/>
          <w:sz w:val="22"/>
        </w:rPr>
        <w:t>秀替代之，敬請見諒。</w:t>
      </w:r>
    </w:p>
    <w:p w:rsidR="00597801" w:rsidRPr="00577AA6" w:rsidRDefault="00597801" w:rsidP="00597801">
      <w:pPr>
        <w:spacing w:line="240" w:lineRule="exact"/>
        <w:rPr>
          <w:rFonts w:ascii="標楷體" w:eastAsia="標楷體" w:hAnsi="標楷體" w:cs="Arial"/>
          <w:bCs/>
          <w:color w:val="000000"/>
          <w:sz w:val="22"/>
        </w:rPr>
      </w:pPr>
      <w:r w:rsidRPr="00577AA6">
        <w:rPr>
          <w:rFonts w:ascii="標楷體" w:eastAsia="標楷體" w:hAnsi="標楷體" w:cs="Arial" w:hint="eastAsia"/>
          <w:bCs/>
          <w:color w:val="000000"/>
          <w:sz w:val="22"/>
        </w:rPr>
        <w:t xml:space="preserve"> </w:t>
      </w:r>
      <w:r w:rsidR="00407701" w:rsidRPr="00577AA6">
        <w:rPr>
          <w:rFonts w:ascii="標楷體" w:eastAsia="標楷體" w:hAnsi="標楷體" w:cs="Arial" w:hint="eastAsia"/>
          <w:bCs/>
          <w:color w:val="000000"/>
          <w:sz w:val="22"/>
        </w:rPr>
        <w:t>4</w:t>
      </w:r>
      <w:r w:rsidRPr="00577AA6">
        <w:rPr>
          <w:rFonts w:ascii="標楷體" w:eastAsia="標楷體" w:hAnsi="標楷體" w:cs="Arial" w:hint="eastAsia"/>
          <w:bCs/>
          <w:color w:val="000000"/>
          <w:sz w:val="22"/>
        </w:rPr>
        <w:t>.以上優惠報價，需全程隨團，</w:t>
      </w:r>
      <w:proofErr w:type="gramStart"/>
      <w:r w:rsidRPr="00577AA6">
        <w:rPr>
          <w:rFonts w:ascii="標楷體" w:eastAsia="標楷體" w:hAnsi="標楷體" w:cs="Arial" w:hint="eastAsia"/>
          <w:bCs/>
          <w:color w:val="000000"/>
          <w:sz w:val="22"/>
        </w:rPr>
        <w:t>並團進團出</w:t>
      </w:r>
      <w:proofErr w:type="gramEnd"/>
      <w:r w:rsidRPr="00577AA6">
        <w:rPr>
          <w:rFonts w:ascii="標楷體" w:eastAsia="標楷體" w:hAnsi="標楷體" w:cs="Arial" w:hint="eastAsia"/>
          <w:bCs/>
          <w:color w:val="000000"/>
          <w:sz w:val="22"/>
        </w:rPr>
        <w:t>，恕無法接受中途脫隊要求。</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5</w:t>
      </w:r>
      <w:r w:rsidR="00597801" w:rsidRPr="00577AA6">
        <w:rPr>
          <w:rFonts w:ascii="標楷體" w:eastAsia="標楷體" w:hAnsi="標楷體" w:cs="Arial" w:hint="eastAsia"/>
          <w:bCs/>
          <w:color w:val="000000"/>
          <w:sz w:val="22"/>
        </w:rPr>
        <w:t>.團費已攤分65歲以上老人、12歲以下</w:t>
      </w:r>
      <w:proofErr w:type="gramStart"/>
      <w:r w:rsidR="00597801" w:rsidRPr="00577AA6">
        <w:rPr>
          <w:rFonts w:ascii="標楷體" w:eastAsia="標楷體" w:hAnsi="標楷體" w:cs="Arial" w:hint="eastAsia"/>
          <w:bCs/>
          <w:color w:val="000000"/>
          <w:sz w:val="22"/>
        </w:rPr>
        <w:t>小孩優票費用</w:t>
      </w:r>
      <w:proofErr w:type="gramEnd"/>
      <w:r w:rsidR="00597801" w:rsidRPr="00577AA6">
        <w:rPr>
          <w:rFonts w:ascii="標楷體" w:eastAsia="標楷體" w:hAnsi="標楷體" w:cs="Arial" w:hint="eastAsia"/>
          <w:bCs/>
          <w:color w:val="000000"/>
          <w:sz w:val="22"/>
        </w:rPr>
        <w:t>，若有產生</w:t>
      </w:r>
      <w:proofErr w:type="gramStart"/>
      <w:r w:rsidR="00597801" w:rsidRPr="00577AA6">
        <w:rPr>
          <w:rFonts w:ascii="標楷體" w:eastAsia="標楷體" w:hAnsi="標楷體" w:cs="Arial" w:hint="eastAsia"/>
          <w:bCs/>
          <w:color w:val="000000"/>
          <w:sz w:val="22"/>
        </w:rPr>
        <w:t>價差恕不</w:t>
      </w:r>
      <w:proofErr w:type="gramEnd"/>
      <w:r w:rsidR="00597801" w:rsidRPr="00577AA6">
        <w:rPr>
          <w:rFonts w:ascii="標楷體" w:eastAsia="標楷體" w:hAnsi="標楷體" w:cs="Arial" w:hint="eastAsia"/>
          <w:bCs/>
          <w:color w:val="000000"/>
          <w:sz w:val="22"/>
        </w:rPr>
        <w:t>退還。</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6</w:t>
      </w:r>
      <w:r w:rsidR="00597801" w:rsidRPr="00577AA6">
        <w:rPr>
          <w:rFonts w:ascii="標楷體" w:eastAsia="標楷體" w:hAnsi="標楷體" w:cs="Arial" w:hint="eastAsia"/>
          <w:bCs/>
          <w:color w:val="000000"/>
          <w:sz w:val="22"/>
        </w:rPr>
        <w:t>.</w:t>
      </w:r>
      <w:proofErr w:type="gramStart"/>
      <w:r w:rsidR="00597801" w:rsidRPr="00577AA6">
        <w:rPr>
          <w:rFonts w:ascii="標楷體" w:eastAsia="標楷體" w:hAnsi="標楷體" w:cs="Arial" w:hint="eastAsia"/>
          <w:bCs/>
          <w:color w:val="000000"/>
          <w:sz w:val="22"/>
        </w:rPr>
        <w:t>航班恕無法</w:t>
      </w:r>
      <w:proofErr w:type="gramEnd"/>
      <w:r w:rsidR="00597801" w:rsidRPr="00577AA6">
        <w:rPr>
          <w:rFonts w:ascii="標楷體" w:eastAsia="標楷體" w:hAnsi="標楷體" w:cs="Arial" w:hint="eastAsia"/>
          <w:bCs/>
          <w:color w:val="000000"/>
          <w:sz w:val="22"/>
        </w:rPr>
        <w:t>指定，以本公司取得之機位為</w:t>
      </w:r>
      <w:proofErr w:type="gramStart"/>
      <w:r w:rsidR="00597801" w:rsidRPr="00577AA6">
        <w:rPr>
          <w:rFonts w:ascii="標楷體" w:eastAsia="標楷體" w:hAnsi="標楷體" w:cs="Arial" w:hint="eastAsia"/>
          <w:bCs/>
          <w:color w:val="000000"/>
          <w:sz w:val="22"/>
        </w:rPr>
        <w:t>準</w:t>
      </w:r>
      <w:proofErr w:type="gramEnd"/>
      <w:r w:rsidR="00597801" w:rsidRPr="00577AA6">
        <w:rPr>
          <w:rFonts w:ascii="標楷體" w:eastAsia="標楷體" w:hAnsi="標楷體" w:cs="Arial" w:hint="eastAsia"/>
          <w:bCs/>
          <w:color w:val="000000"/>
          <w:sz w:val="22"/>
        </w:rPr>
        <w:t>。</w:t>
      </w:r>
    </w:p>
    <w:p w:rsidR="007D7339"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7</w:t>
      </w:r>
      <w:r w:rsidR="00597801" w:rsidRPr="00577AA6">
        <w:rPr>
          <w:rFonts w:ascii="標楷體" w:eastAsia="標楷體" w:hAnsi="標楷體" w:cs="Arial" w:hint="eastAsia"/>
          <w:bCs/>
          <w:color w:val="000000"/>
          <w:sz w:val="22"/>
        </w:rPr>
        <w:t>.本優惠行程僅</w:t>
      </w:r>
      <w:proofErr w:type="gramStart"/>
      <w:r w:rsidR="00597801" w:rsidRPr="00577AA6">
        <w:rPr>
          <w:rFonts w:ascii="標楷體" w:eastAsia="標楷體" w:hAnsi="標楷體" w:cs="Arial" w:hint="eastAsia"/>
          <w:bCs/>
          <w:color w:val="000000"/>
          <w:sz w:val="22"/>
        </w:rPr>
        <w:t>適用於持中華民國</w:t>
      </w:r>
      <w:proofErr w:type="gramEnd"/>
      <w:r w:rsidR="00597801" w:rsidRPr="00577AA6">
        <w:rPr>
          <w:rFonts w:ascii="標楷體" w:eastAsia="標楷體" w:hAnsi="標楷體" w:cs="Arial" w:hint="eastAsia"/>
          <w:bCs/>
          <w:color w:val="000000"/>
          <w:sz w:val="22"/>
        </w:rPr>
        <w:t>護照之旅客參團有效。</w:t>
      </w:r>
    </w:p>
    <w:sectPr w:rsidR="007D7339" w:rsidRPr="00577AA6" w:rsidSect="003526CA">
      <w:headerReference w:type="even" r:id="rId45"/>
      <w:headerReference w:type="default" r:id="rId46"/>
      <w:headerReference w:type="first" r:id="rId47"/>
      <w:pgSz w:w="11906" w:h="16838"/>
      <w:pgMar w:top="567" w:right="567" w:bottom="567" w:left="567"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77A" w:rsidRDefault="0043577A" w:rsidP="00E34B2D">
      <w:r>
        <w:separator/>
      </w:r>
    </w:p>
  </w:endnote>
  <w:endnote w:type="continuationSeparator" w:id="0">
    <w:p w:rsidR="0043577A" w:rsidRDefault="0043577A" w:rsidP="00E34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77A" w:rsidRDefault="0043577A" w:rsidP="00E34B2D">
      <w:r>
        <w:separator/>
      </w:r>
    </w:p>
  </w:footnote>
  <w:footnote w:type="continuationSeparator" w:id="0">
    <w:p w:rsidR="0043577A" w:rsidRDefault="0043577A" w:rsidP="00E34B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43577A">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516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43577A">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4144;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43577A">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619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5F6BA9"/>
    <w:multiLevelType w:val="hybridMultilevel"/>
    <w:tmpl w:val="0B46D4E4"/>
    <w:lvl w:ilvl="0" w:tplc="27AC485A">
      <w:start w:val="1"/>
      <w:numFmt w:val="taiwaneseCountingThousand"/>
      <w:lvlText w:val="第%1天"/>
      <w:lvlJc w:val="left"/>
      <w:pPr>
        <w:ind w:left="1140" w:hanging="11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2DD2312"/>
    <w:multiLevelType w:val="hybridMultilevel"/>
    <w:tmpl w:val="7A080EBA"/>
    <w:lvl w:ilvl="0" w:tplc="7BE0C0A2">
      <w:start w:val="3"/>
      <w:numFmt w:val="taiwaneseCountingThousand"/>
      <w:lvlText w:val="第%1天"/>
      <w:lvlJc w:val="left"/>
      <w:pPr>
        <w:ind w:left="825" w:hanging="82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801"/>
    <w:rsid w:val="0003550A"/>
    <w:rsid w:val="000436D7"/>
    <w:rsid w:val="00056D8F"/>
    <w:rsid w:val="000606A1"/>
    <w:rsid w:val="00070227"/>
    <w:rsid w:val="00081787"/>
    <w:rsid w:val="000C11FE"/>
    <w:rsid w:val="000F09F7"/>
    <w:rsid w:val="000F13F8"/>
    <w:rsid w:val="00104DE5"/>
    <w:rsid w:val="001065A6"/>
    <w:rsid w:val="00145818"/>
    <w:rsid w:val="001645F5"/>
    <w:rsid w:val="00170A28"/>
    <w:rsid w:val="0019136D"/>
    <w:rsid w:val="001B2900"/>
    <w:rsid w:val="001B6D16"/>
    <w:rsid w:val="001B7DBE"/>
    <w:rsid w:val="001D1AF0"/>
    <w:rsid w:val="001E5B9C"/>
    <w:rsid w:val="00210EC4"/>
    <w:rsid w:val="00216B55"/>
    <w:rsid w:val="00223F67"/>
    <w:rsid w:val="00226C26"/>
    <w:rsid w:val="00235428"/>
    <w:rsid w:val="002357E3"/>
    <w:rsid w:val="0024773F"/>
    <w:rsid w:val="002562CB"/>
    <w:rsid w:val="00262562"/>
    <w:rsid w:val="00270CC8"/>
    <w:rsid w:val="0027699F"/>
    <w:rsid w:val="0029351B"/>
    <w:rsid w:val="002B662F"/>
    <w:rsid w:val="002B66BF"/>
    <w:rsid w:val="002C4743"/>
    <w:rsid w:val="002D1163"/>
    <w:rsid w:val="002F2AE9"/>
    <w:rsid w:val="00301425"/>
    <w:rsid w:val="00302069"/>
    <w:rsid w:val="00317DCD"/>
    <w:rsid w:val="00322CEB"/>
    <w:rsid w:val="003272ED"/>
    <w:rsid w:val="003416DE"/>
    <w:rsid w:val="00350A1A"/>
    <w:rsid w:val="00354920"/>
    <w:rsid w:val="0036286C"/>
    <w:rsid w:val="00371B62"/>
    <w:rsid w:val="00381C12"/>
    <w:rsid w:val="00384C10"/>
    <w:rsid w:val="003979D3"/>
    <w:rsid w:val="003B6916"/>
    <w:rsid w:val="003C72F2"/>
    <w:rsid w:val="003D0C32"/>
    <w:rsid w:val="003D1949"/>
    <w:rsid w:val="003E30F3"/>
    <w:rsid w:val="00407701"/>
    <w:rsid w:val="00410949"/>
    <w:rsid w:val="00411EBE"/>
    <w:rsid w:val="0042418C"/>
    <w:rsid w:val="0043577A"/>
    <w:rsid w:val="00440ACD"/>
    <w:rsid w:val="00462981"/>
    <w:rsid w:val="0047035B"/>
    <w:rsid w:val="00477AA8"/>
    <w:rsid w:val="00487A3F"/>
    <w:rsid w:val="00487F86"/>
    <w:rsid w:val="004A1066"/>
    <w:rsid w:val="004A691F"/>
    <w:rsid w:val="004C6F12"/>
    <w:rsid w:val="004D3EA4"/>
    <w:rsid w:val="004E0EE6"/>
    <w:rsid w:val="004E2A6C"/>
    <w:rsid w:val="004F756C"/>
    <w:rsid w:val="00517C85"/>
    <w:rsid w:val="00520164"/>
    <w:rsid w:val="00521D67"/>
    <w:rsid w:val="0053501E"/>
    <w:rsid w:val="00555762"/>
    <w:rsid w:val="00556F17"/>
    <w:rsid w:val="00557FA3"/>
    <w:rsid w:val="00560C79"/>
    <w:rsid w:val="00566AB8"/>
    <w:rsid w:val="00576A30"/>
    <w:rsid w:val="00577AA6"/>
    <w:rsid w:val="00597801"/>
    <w:rsid w:val="005B0DB0"/>
    <w:rsid w:val="005B1618"/>
    <w:rsid w:val="005C48C5"/>
    <w:rsid w:val="005D2FF1"/>
    <w:rsid w:val="005E30B5"/>
    <w:rsid w:val="005F30DE"/>
    <w:rsid w:val="005F492B"/>
    <w:rsid w:val="006014AF"/>
    <w:rsid w:val="00607CB9"/>
    <w:rsid w:val="00615A6B"/>
    <w:rsid w:val="00633447"/>
    <w:rsid w:val="00640002"/>
    <w:rsid w:val="00641EE6"/>
    <w:rsid w:val="00644711"/>
    <w:rsid w:val="006572DE"/>
    <w:rsid w:val="0067025A"/>
    <w:rsid w:val="00684991"/>
    <w:rsid w:val="00687F4A"/>
    <w:rsid w:val="00691072"/>
    <w:rsid w:val="006A100F"/>
    <w:rsid w:val="006C2F86"/>
    <w:rsid w:val="006C5EBC"/>
    <w:rsid w:val="006D5A35"/>
    <w:rsid w:val="006F7F3D"/>
    <w:rsid w:val="00702775"/>
    <w:rsid w:val="00724B03"/>
    <w:rsid w:val="00725FC6"/>
    <w:rsid w:val="00755739"/>
    <w:rsid w:val="00763E12"/>
    <w:rsid w:val="0077274F"/>
    <w:rsid w:val="007804EE"/>
    <w:rsid w:val="00790E90"/>
    <w:rsid w:val="00792819"/>
    <w:rsid w:val="00793FBF"/>
    <w:rsid w:val="00795B6D"/>
    <w:rsid w:val="007A5CFD"/>
    <w:rsid w:val="007C7F8F"/>
    <w:rsid w:val="007D7339"/>
    <w:rsid w:val="007F3F0F"/>
    <w:rsid w:val="00826941"/>
    <w:rsid w:val="0084079C"/>
    <w:rsid w:val="00851DF1"/>
    <w:rsid w:val="00852199"/>
    <w:rsid w:val="00862D15"/>
    <w:rsid w:val="0086572F"/>
    <w:rsid w:val="00875EEC"/>
    <w:rsid w:val="00876E11"/>
    <w:rsid w:val="00881C08"/>
    <w:rsid w:val="00885618"/>
    <w:rsid w:val="008B1707"/>
    <w:rsid w:val="008C2AF2"/>
    <w:rsid w:val="008C5607"/>
    <w:rsid w:val="008D7FD7"/>
    <w:rsid w:val="008F74BF"/>
    <w:rsid w:val="008F7765"/>
    <w:rsid w:val="009004D5"/>
    <w:rsid w:val="0093778D"/>
    <w:rsid w:val="0094491B"/>
    <w:rsid w:val="0095396D"/>
    <w:rsid w:val="00953DC8"/>
    <w:rsid w:val="0095774F"/>
    <w:rsid w:val="00972D65"/>
    <w:rsid w:val="00981328"/>
    <w:rsid w:val="00983299"/>
    <w:rsid w:val="00983D6C"/>
    <w:rsid w:val="00992A42"/>
    <w:rsid w:val="009A6CC5"/>
    <w:rsid w:val="009A7A23"/>
    <w:rsid w:val="009B4AB1"/>
    <w:rsid w:val="009C31FE"/>
    <w:rsid w:val="009C3C03"/>
    <w:rsid w:val="009C3EB8"/>
    <w:rsid w:val="009F4936"/>
    <w:rsid w:val="00A167EC"/>
    <w:rsid w:val="00A174BE"/>
    <w:rsid w:val="00A237F0"/>
    <w:rsid w:val="00A468DE"/>
    <w:rsid w:val="00A51E19"/>
    <w:rsid w:val="00A5463F"/>
    <w:rsid w:val="00A547F4"/>
    <w:rsid w:val="00A70AA4"/>
    <w:rsid w:val="00A83203"/>
    <w:rsid w:val="00A87C3E"/>
    <w:rsid w:val="00AC4AA8"/>
    <w:rsid w:val="00AE43E6"/>
    <w:rsid w:val="00AE660D"/>
    <w:rsid w:val="00AF7D3B"/>
    <w:rsid w:val="00B14F3B"/>
    <w:rsid w:val="00B44ACB"/>
    <w:rsid w:val="00B569B4"/>
    <w:rsid w:val="00B6569E"/>
    <w:rsid w:val="00B852C2"/>
    <w:rsid w:val="00B91861"/>
    <w:rsid w:val="00BA2E99"/>
    <w:rsid w:val="00BB1BEA"/>
    <w:rsid w:val="00BF04F0"/>
    <w:rsid w:val="00BF054C"/>
    <w:rsid w:val="00BF48FC"/>
    <w:rsid w:val="00BF4C97"/>
    <w:rsid w:val="00C06C92"/>
    <w:rsid w:val="00C437E2"/>
    <w:rsid w:val="00C701D9"/>
    <w:rsid w:val="00C74B79"/>
    <w:rsid w:val="00C815D8"/>
    <w:rsid w:val="00C97DD4"/>
    <w:rsid w:val="00CB0774"/>
    <w:rsid w:val="00CB4846"/>
    <w:rsid w:val="00CB7E6A"/>
    <w:rsid w:val="00CC0617"/>
    <w:rsid w:val="00CC1ABE"/>
    <w:rsid w:val="00CC5A08"/>
    <w:rsid w:val="00CC7FEF"/>
    <w:rsid w:val="00CC7FF7"/>
    <w:rsid w:val="00CF6E91"/>
    <w:rsid w:val="00D07D6B"/>
    <w:rsid w:val="00D174FB"/>
    <w:rsid w:val="00D224EF"/>
    <w:rsid w:val="00D30F92"/>
    <w:rsid w:val="00D414EC"/>
    <w:rsid w:val="00D43A7A"/>
    <w:rsid w:val="00D644A2"/>
    <w:rsid w:val="00D74111"/>
    <w:rsid w:val="00D74C9B"/>
    <w:rsid w:val="00D954B6"/>
    <w:rsid w:val="00DA3C4F"/>
    <w:rsid w:val="00DB2563"/>
    <w:rsid w:val="00DB52FD"/>
    <w:rsid w:val="00DB6601"/>
    <w:rsid w:val="00DD41E2"/>
    <w:rsid w:val="00DF06C6"/>
    <w:rsid w:val="00DF1833"/>
    <w:rsid w:val="00E05557"/>
    <w:rsid w:val="00E104B2"/>
    <w:rsid w:val="00E15027"/>
    <w:rsid w:val="00E32E29"/>
    <w:rsid w:val="00E34B2D"/>
    <w:rsid w:val="00E534FD"/>
    <w:rsid w:val="00E60952"/>
    <w:rsid w:val="00E61C5E"/>
    <w:rsid w:val="00E93445"/>
    <w:rsid w:val="00EB0AC5"/>
    <w:rsid w:val="00EB0CFB"/>
    <w:rsid w:val="00EB4FEB"/>
    <w:rsid w:val="00ED5F73"/>
    <w:rsid w:val="00EF7ACE"/>
    <w:rsid w:val="00F10310"/>
    <w:rsid w:val="00F13DD2"/>
    <w:rsid w:val="00F16984"/>
    <w:rsid w:val="00F22DC5"/>
    <w:rsid w:val="00F35F1E"/>
    <w:rsid w:val="00F50DAC"/>
    <w:rsid w:val="00F50E12"/>
    <w:rsid w:val="00F5679B"/>
    <w:rsid w:val="00F62E5A"/>
    <w:rsid w:val="00F66EE4"/>
    <w:rsid w:val="00F677FB"/>
    <w:rsid w:val="00F7462B"/>
    <w:rsid w:val="00F82ADA"/>
    <w:rsid w:val="00F9165D"/>
    <w:rsid w:val="00F93628"/>
    <w:rsid w:val="00FC021A"/>
    <w:rsid w:val="00FC307C"/>
    <w:rsid w:val="00FC7AFC"/>
    <w:rsid w:val="00FF4F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semiHidden/>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semiHidden/>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semiHidden/>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semiHidden/>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baike.baidu.com/item/%E8%A1%97%E5%8C%BA" TargetMode="External"/><Relationship Id="rId39" Type="http://schemas.openxmlformats.org/officeDocument/2006/relationships/hyperlink" Target="http://baike.baidu.com/item/%E4%BE%8D%E7%8E%8B" TargetMode="External"/><Relationship Id="rId21" Type="http://schemas.openxmlformats.org/officeDocument/2006/relationships/image" Target="media/image13.png"/><Relationship Id="rId34" Type="http://schemas.openxmlformats.org/officeDocument/2006/relationships/hyperlink" Target="http://baike.baidu.com/item/%E7%9F%B3%E7%89%8C%E5%9D%8A" TargetMode="External"/><Relationship Id="rId42" Type="http://schemas.openxmlformats.org/officeDocument/2006/relationships/hyperlink" Target="http://baike.baidu.com/item/%E5%9B%BD%E5%86%85" TargetMode="External"/><Relationship Id="rId47"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baike.baidu.com/item/%E6%B0%91%E5%B1%85" TargetMode="Externa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http://baike.baidu.com/item/%E5%B0%9A%E4%B9%A6" TargetMode="External"/><Relationship Id="rId37" Type="http://schemas.openxmlformats.org/officeDocument/2006/relationships/hyperlink" Target="http://baike.baidu.com/item/%E6%AF%94%E5%B9%B2" TargetMode="External"/><Relationship Id="rId40" Type="http://schemas.openxmlformats.org/officeDocument/2006/relationships/hyperlink" Target="http://baike.baidu.com/item/%E6%96%87%E5%8C%96"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baike.baidu.com/item/%E5%8F%A4%E8%A1%97" TargetMode="External"/><Relationship Id="rId36" Type="http://schemas.openxmlformats.org/officeDocument/2006/relationships/hyperlink" Target="http://baike.baidu.com/item/%E7%8E%8B%E5%8D%87"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baike.baidu.com/item/%E6%97%85%E6%B8%B8" TargetMode="External"/><Relationship Id="rId44" Type="http://schemas.openxmlformats.org/officeDocument/2006/relationships/hyperlink" Target="http://baike.baidu.com/item/%E6%9C%A8%E7%89%88%E5%B9%B4%E7%94%BB"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baike.baidu.com/item/%E5%8E%A6%E9%97%A8" TargetMode="External"/><Relationship Id="rId27" Type="http://schemas.openxmlformats.org/officeDocument/2006/relationships/hyperlink" Target="http://baike.baidu.com/item/%E6%97%B6%E6%9C%9F" TargetMode="External"/><Relationship Id="rId30" Type="http://schemas.openxmlformats.org/officeDocument/2006/relationships/hyperlink" Target="http://baike.baidu.com/item/%E7%9F%A5%E5%90%8D%E5%BA%A6" TargetMode="External"/><Relationship Id="rId35" Type="http://schemas.openxmlformats.org/officeDocument/2006/relationships/hyperlink" Target="http://baike.baidu.com/item/%E6%96%87%E5%BA%99" TargetMode="External"/><Relationship Id="rId43" Type="http://schemas.openxmlformats.org/officeDocument/2006/relationships/hyperlink" Target="http://baike.baidu.com/item/%E5%B9%B4%E7%94%BB"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baike.baidu.com/item/%E4%B8%89%E4%B8%96" TargetMode="External"/><Relationship Id="rId38" Type="http://schemas.openxmlformats.org/officeDocument/2006/relationships/hyperlink" Target="http://baike.baidu.com/item/%E5%A4%AA%E5%B9%B3%E5%A4%A9%E5%9B%BD" TargetMode="External"/><Relationship Id="rId46" Type="http://schemas.openxmlformats.org/officeDocument/2006/relationships/header" Target="header2.xml"/><Relationship Id="rId20" Type="http://schemas.openxmlformats.org/officeDocument/2006/relationships/image" Target="media/image12.jpeg"/><Relationship Id="rId41" Type="http://schemas.openxmlformats.org/officeDocument/2006/relationships/hyperlink" Target="http://baike.baidu.com/item/%E5%8F%A4%E8%BF%B9"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CB04D2-EFE7-4E15-872A-03E7A4EFF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808</Words>
  <Characters>4608</Characters>
  <Application>Microsoft Office Word</Application>
  <DocSecurity>0</DocSecurity>
  <Lines>38</Lines>
  <Paragraphs>10</Paragraphs>
  <ScaleCrop>false</ScaleCrop>
  <Company/>
  <LinksUpToDate>false</LinksUpToDate>
  <CharactersWithSpaces>5406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user002</dc:creator>
  <cp:lastModifiedBy>user002</cp:lastModifiedBy>
  <cp:revision>5</cp:revision>
  <cp:lastPrinted>2017-07-07T08:19:00Z</cp:lastPrinted>
  <dcterms:created xsi:type="dcterms:W3CDTF">2017-07-17T08:47:00Z</dcterms:created>
  <dcterms:modified xsi:type="dcterms:W3CDTF">2017-07-17T08:47:00Z</dcterms:modified>
</cp:coreProperties>
</file>