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25B" w:rsidRDefault="004D33E3" w:rsidP="00660D20">
      <w:pPr>
        <w:snapToGrid w:val="0"/>
        <w:rPr>
          <w:rFonts w:ascii="微軟正黑體" w:eastAsia="微軟正黑體" w:hAnsi="微軟正黑體"/>
          <w:b/>
          <w:color w:val="0070C0"/>
          <w:sz w:val="36"/>
          <w:szCs w:val="36"/>
        </w:rPr>
      </w:pPr>
      <w:r>
        <w:rPr>
          <w:noProof/>
        </w:rPr>
        <mc:AlternateContent>
          <mc:Choice Requires="wps">
            <w:drawing>
              <wp:anchor distT="0" distB="0" distL="114300" distR="114300" simplePos="0" relativeHeight="251666944" behindDoc="0" locked="0" layoutInCell="1" allowOverlap="1" wp14:anchorId="2E06267C" wp14:editId="3CFF2C07">
                <wp:simplePos x="0" y="0"/>
                <wp:positionH relativeFrom="column">
                  <wp:posOffset>1228030</wp:posOffset>
                </wp:positionH>
                <wp:positionV relativeFrom="paragraph">
                  <wp:posOffset>-108034</wp:posOffset>
                </wp:positionV>
                <wp:extent cx="3847297" cy="750498"/>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3847297" cy="750498"/>
                        </a:xfrm>
                        <a:prstGeom prst="rect">
                          <a:avLst/>
                        </a:prstGeom>
                        <a:noFill/>
                        <a:ln>
                          <a:noFill/>
                        </a:ln>
                        <a:effectLst/>
                      </wps:spPr>
                      <wps:txbx>
                        <w:txbxContent>
                          <w:p w:rsidR="00660D20" w:rsidRPr="00660D20" w:rsidRDefault="004D33E3" w:rsidP="00660D20">
                            <w:pPr>
                              <w:snapToGrid w:val="0"/>
                              <w:jc w:val="center"/>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8" o:spid="_x0000_s1026" type="#_x0000_t202" style="position:absolute;margin-left:96.7pt;margin-top:-8.5pt;width:302.95pt;height:5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" filled="f" stroked="f">
                <v:textbox>
                  <w:txbxContent>
                    <w:p w:rsidR="00660D20" w:rsidRPr="00660D20" w:rsidRDefault="004D33E3" w:rsidP="00660D20">
                      <w:pPr>
                        <w:snapToGrid w:val="0"/>
                        <w:jc w:val="center"/>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txbxContent>
                </v:textbox>
              </v:shape>
            </w:pict>
          </mc:Fallback>
        </mc:AlternateContent>
      </w:r>
      <w:r w:rsidR="00660D20">
        <w:rPr>
          <w:rFonts w:ascii="微軟正黑體" w:eastAsia="微軟正黑體" w:hAnsi="微軟正黑體" w:hint="eastAsia"/>
          <w:b/>
          <w:noProof/>
          <w:color w:val="0070C0"/>
          <w:sz w:val="36"/>
          <w:szCs w:val="36"/>
        </w:rPr>
        <w:drawing>
          <wp:anchor distT="0" distB="0" distL="114300" distR="114300" simplePos="0" relativeHeight="251664896" behindDoc="0" locked="0" layoutInCell="1" allowOverlap="1" wp14:anchorId="7882CB77" wp14:editId="4CC49E9F">
            <wp:simplePos x="0" y="0"/>
            <wp:positionH relativeFrom="column">
              <wp:posOffset>330835</wp:posOffset>
            </wp:positionH>
            <wp:positionV relativeFrom="paragraph">
              <wp:posOffset>641985</wp:posOffset>
            </wp:positionV>
            <wp:extent cx="5899150" cy="3242945"/>
            <wp:effectExtent l="0" t="0" r="6350" b="0"/>
            <wp:wrapSquare wrapText="bothSides"/>
            <wp:docPr id="1" name="圖片 1" descr="阿信的故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信的故鄉"/>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150" cy="324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D20">
        <w:rPr>
          <w:rFonts w:ascii="微軟正黑體" w:eastAsia="微軟正黑體" w:hAnsi="微軟正黑體"/>
          <w:b/>
          <w:color w:val="0070C0"/>
          <w:sz w:val="36"/>
          <w:szCs w:val="36"/>
        </w:rPr>
        <w:br w:type="textWrapping" w:clear="all"/>
      </w:r>
    </w:p>
    <w:p w:rsidR="00BD7E26" w:rsidRDefault="00E57130" w:rsidP="00BD7E26">
      <w:pPr>
        <w:snapToGrid w:val="0"/>
        <w:jc w:val="center"/>
        <w:rPr>
          <w:rFonts w:ascii="微軟正黑體" w:eastAsia="微軟正黑體" w:hAnsi="微軟正黑體"/>
          <w:b/>
          <w:color w:val="0070C0"/>
          <w:sz w:val="36"/>
          <w:szCs w:val="36"/>
        </w:rPr>
      </w:pPr>
      <w:r>
        <w:rPr>
          <w:rFonts w:ascii="微軟正黑體" w:eastAsia="微軟正黑體" w:hAnsi="微軟正黑體" w:hint="eastAsia"/>
          <w:b/>
          <w:noProof/>
          <w:color w:val="0070C0"/>
          <w:sz w:val="36"/>
          <w:szCs w:val="36"/>
        </w:rPr>
        <w:drawing>
          <wp:anchor distT="0" distB="0" distL="114300" distR="114300" simplePos="0" relativeHeight="251657728" behindDoc="1" locked="0" layoutInCell="1" allowOverlap="1" wp14:anchorId="23272CEC" wp14:editId="30F3148E">
            <wp:simplePos x="0" y="0"/>
            <wp:positionH relativeFrom="column">
              <wp:posOffset>90805</wp:posOffset>
            </wp:positionH>
            <wp:positionV relativeFrom="paragraph">
              <wp:posOffset>484505</wp:posOffset>
            </wp:positionV>
            <wp:extent cx="6529705" cy="1276350"/>
            <wp:effectExtent l="19050" t="0" r="4445" b="0"/>
            <wp:wrapTight wrapText="bothSides">
              <wp:wrapPolygon edited="0">
                <wp:start x="-63" y="0"/>
                <wp:lineTo x="-63" y="21278"/>
                <wp:lineTo x="21615" y="21278"/>
                <wp:lineTo x="21615" y="0"/>
                <wp:lineTo x="-63"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9705" cy="1276350"/>
                    </a:xfrm>
                    <a:prstGeom prst="rect">
                      <a:avLst/>
                    </a:prstGeom>
                    <a:noFill/>
                    <a:ln>
                      <a:noFill/>
                    </a:ln>
                  </pic:spPr>
                </pic:pic>
              </a:graphicData>
            </a:graphic>
          </wp:anchor>
        </w:drawing>
      </w:r>
      <w:r>
        <w:rPr>
          <w:rFonts w:ascii="微軟正黑體" w:eastAsia="微軟正黑體" w:hAnsi="微軟正黑體" w:hint="eastAsia"/>
          <w:b/>
          <w:color w:val="0070C0"/>
          <w:sz w:val="36"/>
          <w:szCs w:val="36"/>
        </w:rPr>
        <w:t>最上川</w:t>
      </w:r>
      <w:r w:rsidR="00A86648" w:rsidRPr="00A86648">
        <w:rPr>
          <w:rFonts w:ascii="微軟正黑體" w:eastAsia="微軟正黑體" w:hAnsi="微軟正黑體" w:hint="eastAsia"/>
          <w:b/>
          <w:color w:val="0070C0"/>
          <w:sz w:val="36"/>
          <w:szCs w:val="36"/>
        </w:rPr>
        <w:t>. 銀山溫泉街.雪地衝浪.江刺藤原之鄉</w:t>
      </w:r>
      <w:r w:rsidR="00A86648">
        <w:rPr>
          <w:rFonts w:ascii="微軟正黑體" w:eastAsia="微軟正黑體" w:hAnsi="微軟正黑體" w:hint="eastAsia"/>
          <w:b/>
          <w:color w:val="0070C0"/>
          <w:sz w:val="36"/>
          <w:szCs w:val="36"/>
        </w:rPr>
        <w:t>.</w:t>
      </w:r>
      <w:r w:rsidR="00BD7E26" w:rsidRPr="00A86648">
        <w:rPr>
          <w:rFonts w:ascii="微軟正黑體" w:eastAsia="微軟正黑體" w:hAnsi="微軟正黑體" w:hint="eastAsia"/>
          <w:b/>
          <w:color w:val="0070C0"/>
          <w:sz w:val="36"/>
          <w:szCs w:val="36"/>
        </w:rPr>
        <w:t>松島遊船.</w:t>
      </w:r>
      <w:r w:rsidR="00A86648" w:rsidRPr="00A86648">
        <w:rPr>
          <w:rFonts w:ascii="微軟正黑體" w:eastAsia="微軟正黑體" w:hAnsi="微軟正黑體" w:hint="eastAsia"/>
          <w:b/>
          <w:color w:val="0070C0"/>
          <w:sz w:val="36"/>
          <w:szCs w:val="36"/>
        </w:rPr>
        <w:t>豬苗代湖</w:t>
      </w:r>
      <w:r w:rsidR="00BD7E26" w:rsidRPr="00A86648">
        <w:rPr>
          <w:rFonts w:ascii="微軟正黑體" w:eastAsia="微軟正黑體" w:hAnsi="微軟正黑體" w:hint="eastAsia"/>
          <w:b/>
          <w:color w:val="0070C0"/>
          <w:sz w:val="36"/>
          <w:szCs w:val="36"/>
        </w:rPr>
        <w:t>.</w:t>
      </w:r>
    </w:p>
    <w:p w:rsidR="00BF2052" w:rsidRPr="00A86648" w:rsidRDefault="00AC4490" w:rsidP="00AC4490">
      <w:pPr>
        <w:snapToGrid w:val="0"/>
        <w:rPr>
          <w:rFonts w:ascii="標楷體" w:eastAsia="標楷體" w:hAnsi="標楷體"/>
          <w:b/>
          <w:color w:val="0000FF"/>
          <w:sz w:val="36"/>
          <w:szCs w:val="36"/>
        </w:rPr>
      </w:pPr>
      <w:r>
        <w:rPr>
          <w:rFonts w:ascii="標楷體" w:eastAsia="標楷體" w:hAnsi="標楷體" w:hint="eastAsia"/>
          <w:b/>
          <w:color w:val="0000FF"/>
          <w:sz w:val="36"/>
          <w:szCs w:val="36"/>
        </w:rPr>
        <w:t>出發日期：1/20.1/24.1/28.2/25.3/1</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去程航班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8638</w:t>
            </w:r>
          </w:p>
        </w:tc>
        <w:tc>
          <w:tcPr>
            <w:tcW w:w="2749" w:type="dxa"/>
            <w:shd w:val="clear" w:color="auto" w:fill="auto"/>
            <w:vAlign w:val="center"/>
          </w:tcPr>
          <w:p w:rsidR="003A2704" w:rsidRPr="00707367" w:rsidRDefault="003A2704" w:rsidP="00E17F5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E17F54">
              <w:rPr>
                <w:rFonts w:ascii="華康標黑體" w:eastAsia="華康標黑體" w:hAnsi="標楷體" w:hint="eastAsia"/>
                <w:color w:val="000000"/>
                <w:kern w:val="0"/>
              </w:rPr>
              <w:t>福島</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E17F54">
              <w:rPr>
                <w:rFonts w:ascii="華康標黑體" w:eastAsia="華康標黑體" w:hAnsi="標楷體" w:hint="eastAsia"/>
                <w:color w:val="000000"/>
                <w:kern w:val="0"/>
              </w:rPr>
              <w:t>FKS</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D95650">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0800/1200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8637</w:t>
            </w:r>
          </w:p>
        </w:tc>
        <w:tc>
          <w:tcPr>
            <w:tcW w:w="2749" w:type="dxa"/>
            <w:shd w:val="clear" w:color="auto" w:fill="auto"/>
            <w:vAlign w:val="center"/>
          </w:tcPr>
          <w:p w:rsidR="003A2704" w:rsidRPr="00707367" w:rsidRDefault="00E17F54"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福島</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FKS/</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是日本山形縣藏王冰原上冬季最特殊的自然奇景，大約從每年的</w:t>
      </w:r>
      <w:r w:rsidRPr="005C37F1">
        <w:t>11</w:t>
      </w:r>
      <w:r w:rsidRPr="005C37F1">
        <w:t>月底到</w:t>
      </w:r>
      <w:r w:rsidRPr="005C37F1">
        <w:t>12</w:t>
      </w:r>
      <w:r w:rsidRPr="005C37F1">
        <w:t>月初開始形成，在此時期雲粒霧冰隨著冬期東北季節風被帶來，逐漸在針葉樹上著冰雪，</w:t>
      </w:r>
      <w:r w:rsidRPr="005C37F1">
        <w:t>1</w:t>
      </w:r>
      <w:r w:rsidRPr="005C37F1">
        <w:t>、</w:t>
      </w:r>
      <w:r w:rsidRPr="005C37F1">
        <w:t>2</w:t>
      </w:r>
      <w:r w:rsidRPr="005C37F1">
        <w:t>月期間，藏王冰原翠綠的蒼松便完全為白雪包覆，或如人形、或形似野獸、或狀若土地公，形</w:t>
      </w:r>
      <w:r w:rsidRPr="005C37F1">
        <w:rPr>
          <w:rFonts w:hint="eastAsia"/>
        </w:rPr>
        <w:t>狀千奇百怪，不一而足，而且僅在冬季出現，也難怪日本民間要稱它是「雪怪」。而在寂靜的夜晚裡打上五顏六色的燈光的樹冰，銀白色的樹冰馬上搖身一變成奇幻世界，讓這奇異的樹冰絕景更帶點神秘</w:t>
      </w:r>
      <w:r w:rsidRPr="005C37F1">
        <w:rPr>
          <w:rFonts w:hint="eastAsia"/>
        </w:rPr>
        <w:lastRenderedPageBreak/>
        <w:t>色彩。</w:t>
      </w:r>
    </w:p>
    <w:p w:rsidR="00BD7E26" w:rsidRPr="00BD7E26" w:rsidRDefault="00EC6E48" w:rsidP="00BD7E26">
      <w:pPr>
        <w:rPr>
          <w:rFonts w:ascii="細明體" w:eastAsia="細明體" w:hAnsi="細明體"/>
          <w:sz w:val="22"/>
        </w:rPr>
      </w:pPr>
      <w:r>
        <w:rPr>
          <w:noProof/>
        </w:rPr>
        <w:drawing>
          <wp:inline distT="0" distB="0" distL="0" distR="0">
            <wp:extent cx="6469811" cy="4209690"/>
            <wp:effectExtent l="0" t="0" r="7620" b="635"/>
            <wp:docPr id="2" name="圖片 1"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n22_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0015" cy="4209823"/>
                    </a:xfrm>
                    <a:prstGeom prst="rect">
                      <a:avLst/>
                    </a:prstGeom>
                    <a:noFill/>
                    <a:ln>
                      <a:noFill/>
                    </a:ln>
                  </pic:spPr>
                </pic:pic>
              </a:graphicData>
            </a:graphic>
          </wp:inline>
        </w:drawing>
      </w:r>
    </w:p>
    <w:p w:rsidR="008A1620" w:rsidRPr="00FB556F"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sidRPr="00FB556F">
        <w:rPr>
          <w:rFonts w:hint="eastAsia"/>
        </w:rPr>
        <w:t xml:space="preserve"> </w:t>
      </w:r>
      <w:r w:rsidRPr="00FB556F">
        <w:rPr>
          <w:rFonts w:hint="eastAsia"/>
        </w:rPr>
        <w:t>因銀礦產地而得名的銀山溫泉，已有</w:t>
      </w:r>
      <w:r w:rsidRPr="00FB556F">
        <w:t>400</w:t>
      </w:r>
      <w:r w:rsidRPr="00FB556F">
        <w:rPr>
          <w:rFonts w:hint="eastAsia"/>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01332" w:rsidRPr="00901332" w:rsidRDefault="00A86648" w:rsidP="00901332">
      <w:pPr>
        <w:snapToGrid w:val="0"/>
      </w:pPr>
      <w:r>
        <w:rPr>
          <w:rFonts w:ascii="新細明體" w:hAnsi="新細明體" w:hint="eastAsia"/>
          <w:b/>
          <w:color w:val="FF6600"/>
          <w:spacing w:val="20"/>
        </w:rPr>
        <w:t>☆</w:t>
      </w:r>
      <w:r w:rsidR="00901332">
        <w:rPr>
          <w:rFonts w:ascii="新細明體" w:hAnsi="新細明體" w:hint="eastAsia"/>
          <w:b/>
          <w:color w:val="FF6600"/>
          <w:spacing w:val="20"/>
        </w:rPr>
        <w:t>安比高原</w:t>
      </w:r>
      <w:r w:rsidR="00901332" w:rsidRPr="00901332">
        <w:rPr>
          <w:rFonts w:ascii="新細明體" w:hAnsi="新細明體" w:hint="eastAsia"/>
          <w:b/>
          <w:color w:val="FF6600"/>
          <w:spacing w:val="20"/>
        </w:rPr>
        <w:t>雪地衝浪</w:t>
      </w:r>
      <w:r w:rsidR="00901332">
        <w:rPr>
          <w:rFonts w:ascii="新細明體" w:hAnsi="新細明體" w:hint="eastAsia"/>
          <w:b/>
          <w:color w:val="FF6600"/>
          <w:spacing w:val="20"/>
        </w:rPr>
        <w:t xml:space="preserve"> </w:t>
      </w:r>
      <w:r w:rsidR="00901332" w:rsidRPr="00901332">
        <w:rPr>
          <w:rFonts w:hint="eastAsia"/>
        </w:rPr>
        <w:t>安比高原位於日本本州的東北部，鄰接八幡平十和田國立公園，在冬天時整座山被粉狀白雪覆蓋，擁有最高品質的積雪與標高差</w:t>
      </w:r>
      <w:r w:rsidR="00901332" w:rsidRPr="00901332">
        <w:rPr>
          <w:rFonts w:hint="eastAsia"/>
        </w:rPr>
        <w:t>828</w:t>
      </w:r>
      <w:r w:rsidR="00901332" w:rsidRPr="00901332">
        <w:rPr>
          <w:rFonts w:hint="eastAsia"/>
        </w:rPr>
        <w:t>公尺、最長</w:t>
      </w:r>
      <w:r w:rsidR="00901332" w:rsidRPr="00901332">
        <w:rPr>
          <w:rFonts w:hint="eastAsia"/>
        </w:rPr>
        <w:t>5.5</w:t>
      </w:r>
      <w:r w:rsidR="00901332" w:rsidRPr="00901332">
        <w:rPr>
          <w:rFonts w:hint="eastAsia"/>
        </w:rPr>
        <w:t>公里且具豐富變化的</w:t>
      </w:r>
      <w:r w:rsidR="00901332" w:rsidRPr="00901332">
        <w:rPr>
          <w:rFonts w:hint="eastAsia"/>
        </w:rPr>
        <w:t>21</w:t>
      </w:r>
      <w:r w:rsidR="00901332" w:rsidRPr="00901332">
        <w:rPr>
          <w:rFonts w:hint="eastAsia"/>
        </w:rPr>
        <w:t>道滑雪道，以及</w:t>
      </w:r>
      <w:r w:rsidR="00901332" w:rsidRPr="00901332">
        <w:rPr>
          <w:rFonts w:hint="eastAsia"/>
        </w:rPr>
        <w:t>2</w:t>
      </w:r>
      <w:r w:rsidR="00901332" w:rsidRPr="00901332">
        <w:rPr>
          <w:rFonts w:hint="eastAsia"/>
        </w:rPr>
        <w:t>台</w:t>
      </w:r>
      <w:r w:rsidR="00901332" w:rsidRPr="00901332">
        <w:rPr>
          <w:rFonts w:hint="eastAsia"/>
        </w:rPr>
        <w:t>8</w:t>
      </w:r>
      <w:r w:rsidR="00901332" w:rsidRPr="00901332">
        <w:rPr>
          <w:rFonts w:hint="eastAsia"/>
        </w:rPr>
        <w:t>人座空中纜車</w:t>
      </w:r>
      <w:r w:rsidR="00901332" w:rsidRPr="00901332">
        <w:rPr>
          <w:rFonts w:hint="eastAsia"/>
        </w:rPr>
        <w:t xml:space="preserve"> 3</w:t>
      </w:r>
      <w:r w:rsidR="00901332" w:rsidRPr="00901332">
        <w:rPr>
          <w:rFonts w:hint="eastAsia"/>
        </w:rPr>
        <w:t>台附檔風雪棚登山纜車，在許多的滑雪雜誌上都得到最高評價，在日本國內也是愛好滑雪與滑雪板的人們之間是一個充滿憧憬之地。特別安排</w:t>
      </w:r>
      <w:r w:rsidR="00901332" w:rsidRPr="00901332">
        <w:rPr>
          <w:rFonts w:hint="eastAsia"/>
          <w:b/>
          <w:bCs/>
        </w:rPr>
        <w:t>【</w:t>
      </w:r>
      <w:r w:rsidR="00901332" w:rsidRPr="00901332">
        <w:rPr>
          <w:rFonts w:hint="eastAsia"/>
          <w:b/>
        </w:rPr>
        <w:t>雪地衝浪、雪上山地車、雪地賽車、雪圈、滑雪盆、堆雪人打雪仗</w:t>
      </w:r>
      <w:r w:rsidR="00901332" w:rsidRPr="00901332">
        <w:rPr>
          <w:rFonts w:hint="eastAsia"/>
          <w:b/>
          <w:bCs/>
        </w:rPr>
        <w:t>】</w:t>
      </w:r>
      <w:r w:rsidR="00901332" w:rsidRPr="00901332">
        <w:rPr>
          <w:rFonts w:hint="eastAsia"/>
        </w:rPr>
        <w:t>，讓大家一飽雪上玩雪之慾望，在純白的雪世界中體驗各項充滿活力熱情的雪上活動。</w:t>
      </w:r>
    </w:p>
    <w:p w:rsidR="00A86648" w:rsidRDefault="00901332" w:rsidP="00BD7E26">
      <w:r w:rsidRPr="00FB556F">
        <w:rPr>
          <w:rFonts w:ascii="新細明體" w:hAnsi="新細明體" w:hint="eastAsia"/>
          <w:b/>
          <w:color w:val="FF6600"/>
          <w:spacing w:val="20"/>
        </w:rPr>
        <w:t>☆</w:t>
      </w:r>
      <w:r w:rsidRPr="00FB556F">
        <w:rPr>
          <w:rFonts w:hint="eastAsia"/>
          <w:b/>
          <w:bCs/>
          <w:color w:val="FF6600"/>
          <w:spacing w:val="20"/>
        </w:rPr>
        <w:t>豬苗代湖</w:t>
      </w:r>
      <w:r w:rsidR="00FF0741" w:rsidRPr="00FB556F">
        <w:rPr>
          <w:rFonts w:hint="eastAsia"/>
        </w:rPr>
        <w:t>位於磐梯朝日國立公園的外入口處，此湖猶如天鏡把磐梯山的英姿映照在湖面上，</w:t>
      </w:r>
      <w:r w:rsidR="00FF0741" w:rsidRPr="00FB556F">
        <w:t>尤其每到冬天，從北邊西伯利亞遠道而來過冬的天鵝和小野鴨，成千上萬聚集在湖畔，讓原本就優美的景色，更添生氣蓬勃的畫面</w:t>
      </w:r>
      <w:r w:rsidR="00FF0741" w:rsidRPr="00FB556F">
        <w:rPr>
          <w:rFonts w:hint="eastAsia"/>
        </w:rPr>
        <w:t>因而也被稱作</w:t>
      </w:r>
      <w:r w:rsidR="00FF0741" w:rsidRPr="00FB556F">
        <w:rPr>
          <w:rFonts w:hint="eastAsia"/>
        </w:rPr>
        <w:t>"</w:t>
      </w:r>
      <w:r w:rsidR="00FF0741" w:rsidRPr="00FB556F">
        <w:rPr>
          <w:rFonts w:hint="eastAsia"/>
        </w:rPr>
        <w:t>天鏡湖</w:t>
      </w:r>
      <w:r w:rsidR="00FF0741" w:rsidRPr="00FB556F">
        <w:rPr>
          <w:rFonts w:hint="eastAsia"/>
        </w:rPr>
        <w:t>"</w:t>
      </w:r>
      <w:r w:rsidR="00FF0741" w:rsidRPr="00FB556F">
        <w:rPr>
          <w:rFonts w:hint="eastAsia"/>
        </w:rPr>
        <w:t>，湖水的透明度在世界上也數一數二，倒映在湖面的是週圍盤梯山的美景，此景更堪稱一絕。</w:t>
      </w:r>
    </w:p>
    <w:p w:rsidR="00E57130" w:rsidRPr="00E16CEC" w:rsidRDefault="00E57130" w:rsidP="00E57130">
      <w:r>
        <w:rPr>
          <w:rFonts w:ascii="新細明體" w:hAnsi="新細明體" w:hint="eastAsia"/>
          <w:b/>
          <w:color w:val="FF6600"/>
          <w:spacing w:val="20"/>
        </w:rPr>
        <w:t>☆</w:t>
      </w:r>
      <w:r w:rsidRPr="00E16CEC">
        <w:rPr>
          <w:rFonts w:ascii="新細明體" w:hAnsi="新細明體" w:hint="eastAsia"/>
          <w:b/>
          <w:color w:val="FF6600"/>
          <w:spacing w:val="20"/>
        </w:rPr>
        <w:t>江刺藤原之鄉</w:t>
      </w:r>
      <w:r w:rsidRPr="00E16CEC">
        <w:rPr>
          <w:rFonts w:hint="eastAsia"/>
        </w:rPr>
        <w:t>岩手熱門觀光設施「江刺藤原之鄉」，完整的重現了平安時代風情，逼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公頃的廣大土地上重現了當時東北地區特有的建築物、豐田館、寢殿造、位在平泉的金色堂之複製品、還重現了無量光院‧柳之御所，以及伽羅御所內的建築物。</w:t>
      </w:r>
    </w:p>
    <w:p w:rsidR="00E57130" w:rsidRDefault="00E57130" w:rsidP="00E57130">
      <w:r>
        <w:rPr>
          <w:rFonts w:ascii="新細明體" w:hAnsi="新細明體" w:hint="eastAsia"/>
          <w:b/>
          <w:color w:val="FF6600"/>
          <w:spacing w:val="20"/>
        </w:rPr>
        <w:t>☆</w:t>
      </w:r>
      <w:r w:rsidRPr="00E16CEC">
        <w:rPr>
          <w:rFonts w:ascii="新細明體" w:hAnsi="新細明體"/>
          <w:b/>
          <w:color w:val="FF6600"/>
          <w:spacing w:val="20"/>
        </w:rPr>
        <w:t>【松島遊船】</w:t>
      </w:r>
      <w:r>
        <w:t>日本三景之稱的松島，享有「八百八島」（日文的「八」象徵圓滿和富裕）的美</w:t>
      </w:r>
      <w:r>
        <w:lastRenderedPageBreak/>
        <w:t>譽，以及松島四大</w:t>
      </w:r>
      <w:r>
        <w:t xml:space="preserve"> </w:t>
      </w:r>
      <w:r>
        <w:t>觀特色，壯觀、麗觀、幽關、偉關。棧橋搭船遊覽松島灣，穿行於擁有約</w:t>
      </w:r>
      <w:r>
        <w:t xml:space="preserve"> 260 </w:t>
      </w:r>
      <w:r>
        <w:t>個大小島嶼上有天然黑松的松島</w:t>
      </w:r>
      <w:r>
        <w:t xml:space="preserve"> </w:t>
      </w:r>
      <w:r>
        <w:t>灣內，船內介紹著水面上島嶼奇特的形狀和昆布、牡蠣養殖場，船外更有美麗的海鷗一路相隨，等著表演空中接</w:t>
      </w:r>
      <w:r>
        <w:t xml:space="preserve"> </w:t>
      </w:r>
      <w:r>
        <w:t>食的絕技。</w:t>
      </w:r>
    </w:p>
    <w:p w:rsidR="00E57130" w:rsidRPr="00E57130" w:rsidRDefault="00E57130" w:rsidP="00E57130">
      <w:r>
        <w:rPr>
          <w:rFonts w:ascii="新細明體" w:hAnsi="新細明體" w:hint="eastAsia"/>
          <w:b/>
          <w:color w:val="FF6600"/>
          <w:spacing w:val="20"/>
        </w:rPr>
        <w:t>☆</w:t>
      </w:r>
      <w:r w:rsidRPr="00E57130">
        <w:rPr>
          <w:rFonts w:ascii="新細明體" w:hAnsi="新細明體"/>
          <w:b/>
          <w:color w:val="FF6600"/>
          <w:spacing w:val="20"/>
        </w:rPr>
        <w:t>搭乘最上川遊船～乘著輕舟</w:t>
      </w:r>
      <w:r w:rsidRPr="00E57130">
        <w:rPr>
          <w:rFonts w:ascii="Arial" w:hAnsi="Arial" w:cs="Arial"/>
          <w:color w:val="222222"/>
          <w:kern w:val="0"/>
          <w:sz w:val="20"/>
          <w:szCs w:val="20"/>
        </w:rPr>
        <w:t>，</w:t>
      </w:r>
      <w:r w:rsidRPr="00E57130">
        <w:t>眺望美麗的溪流，兩岸林木扶疏，秋季紅葉和黃葉層層相疊，一片錦繡山色奇美聽著船夫唱著船歌</w:t>
      </w:r>
      <w:r w:rsidRPr="00E57130">
        <w:t xml:space="preserve"> </w:t>
      </w:r>
      <w:r w:rsidRPr="00E57130">
        <w:t>欣賞最上川兩岸風景</w:t>
      </w:r>
    </w:p>
    <w:p w:rsidR="008A1620" w:rsidRDefault="00C65017" w:rsidP="003C0C30">
      <w:pPr>
        <w:snapToGrid w:val="0"/>
        <w:rPr>
          <w:rStyle w:val="a7"/>
          <w:rFonts w:ascii="新細明體" w:hAnsi="新細明體"/>
          <w:color w:val="0000FF"/>
          <w:sz w:val="22"/>
        </w:rPr>
      </w:pPr>
      <w:r>
        <w:rPr>
          <w:rFonts w:ascii="新細明體" w:hAnsi="新細明體" w:hint="eastAsia"/>
          <w:b/>
          <w:bCs/>
          <w:noProof/>
          <w:color w:val="0000FF"/>
          <w:sz w:val="22"/>
        </w:rPr>
        <w:drawing>
          <wp:inline distT="0" distB="0" distL="0" distR="0">
            <wp:extent cx="6658975" cy="2829201"/>
            <wp:effectExtent l="19050" t="0" r="8525"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9820" cy="2829560"/>
                    </a:xfrm>
                    <a:prstGeom prst="rect">
                      <a:avLst/>
                    </a:prstGeom>
                    <a:noFill/>
                    <a:ln>
                      <a:noFill/>
                    </a:ln>
                  </pic:spPr>
                </pic:pic>
              </a:graphicData>
            </a:graphic>
          </wp:inline>
        </w:drawing>
      </w:r>
    </w:p>
    <w:p w:rsidR="003C0C30" w:rsidRDefault="00C65017"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728604" cy="2958861"/>
            <wp:effectExtent l="19050" t="0" r="0" b="0"/>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9147" cy="295910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C65017"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3"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坐落在綠意盎然的藏王，神秘深邃的御釜火口湖、不動瀑布就在附近，只要踏出飯店，就有人間仙境映入</w:t>
      </w:r>
      <w:r w:rsidRPr="00533379">
        <w:rPr>
          <w:rFonts w:ascii="新細明體" w:hAnsi="新細明體" w:hint="eastAsia"/>
          <w:color w:val="008000"/>
          <w:sz w:val="22"/>
        </w:rPr>
        <w:lastRenderedPageBreak/>
        <w:t>眼簾，春時漫步林間，夏至垂釣溪流、秋賞仙台七夕祭、東期滑雪賞樹冰奇景，滿載四季魅力，獨醉藏王山林</w:t>
      </w:r>
      <w:r>
        <w:rPr>
          <w:rFonts w:ascii="新細明體" w:hAnsi="新細明體" w:hint="eastAsia"/>
          <w:color w:val="008000"/>
          <w:sz w:val="22"/>
        </w:rPr>
        <w:t>。</w:t>
      </w:r>
    </w:p>
    <w:p w:rsidR="00E35F88" w:rsidRDefault="00C65017" w:rsidP="00005D0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6704" behindDoc="1" locked="0" layoutInCell="1" allowOverlap="1">
            <wp:simplePos x="0" y="0"/>
            <wp:positionH relativeFrom="column">
              <wp:posOffset>-16510</wp:posOffset>
            </wp:positionH>
            <wp:positionV relativeFrom="paragraph">
              <wp:posOffset>303530</wp:posOffset>
            </wp:positionV>
            <wp:extent cx="6477000" cy="1198880"/>
            <wp:effectExtent l="0" t="0" r="0" b="1270"/>
            <wp:wrapTight wrapText="bothSides">
              <wp:wrapPolygon edited="0">
                <wp:start x="0" y="0"/>
                <wp:lineTo x="0" y="21280"/>
                <wp:lineTo x="21536" y="21280"/>
                <wp:lineTo x="2153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b="12633"/>
                    <a:stretch>
                      <a:fillRect/>
                    </a:stretch>
                  </pic:blipFill>
                  <pic:spPr bwMode="auto">
                    <a:xfrm>
                      <a:off x="0" y="0"/>
                      <a:ext cx="6477000" cy="1198880"/>
                    </a:xfrm>
                    <a:prstGeom prst="rect">
                      <a:avLst/>
                    </a:prstGeom>
                    <a:noFill/>
                    <a:ln>
                      <a:noFill/>
                    </a:ln>
                  </pic:spPr>
                </pic:pic>
              </a:graphicData>
            </a:graphic>
          </wp:anchor>
        </w:drawing>
      </w:r>
      <w:r w:rsidR="00061562">
        <w:rPr>
          <w:rFonts w:ascii="標楷體" w:eastAsia="標楷體" w:hAnsi="標楷體" w:hint="eastAsia"/>
          <w:b/>
          <w:color w:val="800000"/>
          <w:sz w:val="36"/>
          <w:szCs w:val="36"/>
        </w:rPr>
        <w:t>安比</w:t>
      </w:r>
      <w:r w:rsidR="004D1007">
        <w:rPr>
          <w:rFonts w:ascii="標楷體" w:eastAsia="標楷體" w:hAnsi="標楷體" w:hint="eastAsia"/>
          <w:b/>
          <w:color w:val="800000"/>
          <w:sz w:val="36"/>
          <w:szCs w:val="36"/>
        </w:rPr>
        <w:t>Grand</w:t>
      </w:r>
      <w:r w:rsidR="006C40E2">
        <w:rPr>
          <w:rFonts w:ascii="標楷體" w:eastAsia="標楷體" w:hAnsi="標楷體" w:hint="eastAsia"/>
          <w:b/>
          <w:color w:val="800000"/>
          <w:sz w:val="36"/>
          <w:szCs w:val="36"/>
        </w:rPr>
        <w:t xml:space="preserve">飯店 </w:t>
      </w:r>
      <w:hyperlink r:id="rId15" w:history="1">
        <w:r w:rsidR="00E35F88" w:rsidRPr="00D22156">
          <w:rPr>
            <w:rStyle w:val="aa"/>
            <w:rFonts w:ascii="新細明體" w:hAnsi="新細明體"/>
          </w:rPr>
          <w:t>http://www.appi.co.jp/</w:t>
        </w:r>
      </w:hyperlink>
    </w:p>
    <w:p w:rsidR="00F417AF" w:rsidRDefault="00D97211" w:rsidP="00005D0E">
      <w:pPr>
        <w:adjustRightInd w:val="0"/>
        <w:snapToGrid w:val="0"/>
        <w:spacing w:line="400" w:lineRule="exact"/>
        <w:rPr>
          <w:rFonts w:ascii="標楷體" w:eastAsia="標楷體" w:hAnsi="標楷體"/>
          <w:b/>
          <w:color w:val="800000"/>
          <w:sz w:val="36"/>
          <w:szCs w:val="36"/>
        </w:rPr>
      </w:pPr>
      <w:r w:rsidRPr="00D97211">
        <w:rPr>
          <w:rFonts w:ascii="新細明體" w:hAnsi="新細明體"/>
          <w:color w:val="008000"/>
          <w:sz w:val="22"/>
        </w:rPr>
        <w:t>客房</w:t>
      </w:r>
      <w:r w:rsidR="00F422A7">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sidR="00F422A7">
        <w:rPr>
          <w:rFonts w:ascii="新細明體" w:hAnsi="新細明體" w:hint="eastAsia"/>
          <w:color w:val="008000"/>
          <w:sz w:val="22"/>
        </w:rPr>
        <w:t>飯店</w:t>
      </w:r>
      <w:r w:rsidR="00674F31">
        <w:rPr>
          <w:rFonts w:ascii="新細明體" w:hAnsi="新細明體" w:hint="eastAsia"/>
          <w:color w:val="008000"/>
          <w:sz w:val="22"/>
        </w:rPr>
        <w:t>腹地廣大，</w:t>
      </w:r>
      <w:r w:rsidR="00F422A7">
        <w:rPr>
          <w:rFonts w:ascii="新細明體" w:hAnsi="新細明體" w:hint="eastAsia"/>
          <w:color w:val="008000"/>
          <w:sz w:val="22"/>
        </w:rPr>
        <w:t>周圍</w:t>
      </w:r>
      <w:r w:rsidR="00F422A7" w:rsidRPr="00D97211">
        <w:rPr>
          <w:rFonts w:ascii="新細明體" w:hAnsi="新細明體"/>
          <w:color w:val="008000"/>
          <w:sz w:val="22"/>
        </w:rPr>
        <w:t>環境幽美</w:t>
      </w:r>
      <w:r w:rsidRPr="00D97211">
        <w:rPr>
          <w:rFonts w:ascii="新細明體" w:hAnsi="新細明體"/>
          <w:color w:val="008000"/>
          <w:sz w:val="22"/>
        </w:rPr>
        <w:t>，</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sidR="00F422A7">
        <w:rPr>
          <w:rFonts w:ascii="新細明體" w:hAnsi="新細明體" w:hint="eastAsia"/>
          <w:color w:val="008000"/>
          <w:sz w:val="22"/>
        </w:rPr>
        <w:t>。</w:t>
      </w:r>
    </w:p>
    <w:p w:rsidR="00E57130" w:rsidRPr="00F5152C" w:rsidRDefault="00E57130" w:rsidP="00E57130">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6"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E57130" w:rsidRPr="00F5152C" w:rsidRDefault="00E57130" w:rsidP="00E57130">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9"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花卷館有連絡通道，房客可使用各館的溫泉浴場。附近有玫瑰園，內種有世界上450種玫瑰，共有6000株，在每年6月~10月盛開，讓您在享受溫泉泡湯的同時，也可欣賞壯觀的花海景色。</w:t>
      </w:r>
    </w:p>
    <w:p w:rsidR="00E17F54" w:rsidRDefault="00E17F54" w:rsidP="00E17F54">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福島</w:t>
      </w:r>
      <w:r w:rsidRPr="00A02DE9">
        <w:rPr>
          <w:rFonts w:ascii="華康標黑體" w:eastAsia="華康標黑體" w:hAnsi="Times New Roman" w:hint="eastAsia"/>
          <w:b/>
          <w:bCs/>
          <w:sz w:val="28"/>
          <w:szCs w:val="28"/>
        </w:rPr>
        <w:t>空港→</w:t>
      </w:r>
      <w:r>
        <w:rPr>
          <w:rFonts w:ascii="華康標黑體" w:eastAsia="華康標黑體" w:hAnsi="Times New Roman" w:hint="eastAsia"/>
          <w:b/>
          <w:bCs/>
          <w:sz w:val="28"/>
          <w:szCs w:val="28"/>
        </w:rPr>
        <w:t>老天送給藏王的神秘禮物「雪怪」</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山頂線(樹冰高原站-地藏山頂站，1872m約8分鐘，車廂可18人搭乘)→飯店</w:t>
      </w:r>
    </w:p>
    <w:p w:rsidR="00E17F54" w:rsidRPr="002E1386" w:rsidRDefault="00E17F54" w:rsidP="00E17F54">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w:t>
      </w:r>
      <w:r>
        <w:rPr>
          <w:rStyle w:val="a7"/>
          <w:rFonts w:ascii="新細明體" w:hAnsi="新細明體" w:hint="eastAsia"/>
          <w:color w:val="0000FF"/>
          <w:sz w:val="22"/>
        </w:rPr>
        <w:t>福島</w:t>
      </w:r>
      <w:r w:rsidRPr="002E1386">
        <w:rPr>
          <w:rStyle w:val="a7"/>
          <w:rFonts w:ascii="新細明體" w:hAnsi="新細明體" w:hint="eastAsia"/>
          <w:color w:val="0000FF"/>
          <w:sz w:val="22"/>
        </w:rPr>
        <w:t>空港】</w:t>
      </w:r>
      <w:r w:rsidRPr="00837466">
        <w:rPr>
          <w:rFonts w:ascii="細明體" w:eastAsia="細明體" w:hAnsi="細明體" w:hint="eastAsia"/>
          <w:sz w:val="22"/>
        </w:rPr>
        <w:t>。</w:t>
      </w:r>
    </w:p>
    <w:p w:rsidR="00E17F54" w:rsidRDefault="00E17F54" w:rsidP="00E17F54">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w:t>
      </w:r>
      <w:r w:rsidRPr="005C37F1">
        <w:rPr>
          <w:rFonts w:ascii="細明體" w:eastAsia="細明體" w:hAnsi="細明體" w:hint="eastAsia"/>
          <w:sz w:val="22"/>
        </w:rPr>
        <w:t>狀千奇百怪，不一而足，而且僅在冬季出現，也難怪日本民間要稱它是「雪怪」。而在寂靜的夜晚裡打上五顏六色的燈光的樹冰，銀白色的樹冰馬上搖身一變成奇幻世界，讓這奇異的樹冰絕景更帶點神秘色彩。</w:t>
      </w:r>
    </w:p>
    <w:p w:rsidR="00E17F54" w:rsidRPr="009553C1" w:rsidRDefault="00E17F54" w:rsidP="00E17F54">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E17F54" w:rsidRPr="007F49D7" w:rsidRDefault="00E17F54" w:rsidP="00E17F54">
      <w:pPr>
        <w:adjustRightInd w:val="0"/>
        <w:snapToGrid w:val="0"/>
        <w:spacing w:line="340" w:lineRule="exact"/>
        <w:rPr>
          <w:rFonts w:ascii="細明體" w:eastAsia="細明體" w:hAnsi="細明體"/>
          <w:bCs/>
          <w:color w:val="FF0000"/>
          <w:sz w:val="22"/>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rsidR="00E17F54" w:rsidRPr="00417E51" w:rsidRDefault="00E17F54" w:rsidP="00E17F54">
      <w:pPr>
        <w:snapToGrid w:val="0"/>
        <w:rPr>
          <w:rFonts w:ascii="華康細黑體" w:eastAsia="華康細黑體" w:hAnsi="Times New Roman"/>
          <w:b/>
          <w:bCs/>
          <w:color w:val="FF0000"/>
          <w:sz w:val="28"/>
          <w:szCs w:val="28"/>
        </w:rPr>
      </w:pPr>
      <w:r w:rsidRPr="00417E51">
        <w:rPr>
          <w:rFonts w:ascii="華康細黑體" w:eastAsia="華康細黑體" w:hAnsi="新細明體" w:cs="新細明體" w:hint="eastAsia"/>
          <w:b/>
          <w:bCs/>
          <w:color w:val="FF0000"/>
          <w:sz w:val="28"/>
          <w:szCs w:val="28"/>
        </w:rPr>
        <w:t>※1月24日出發無法看夜晚打燈</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9"/>
        <w:gridCol w:w="2807"/>
        <w:gridCol w:w="4422"/>
      </w:tblGrid>
      <w:tr w:rsidR="00E17F54" w:rsidRPr="00835AFA" w:rsidTr="00A86648">
        <w:trPr>
          <w:trHeight w:val="360"/>
        </w:trPr>
        <w:tc>
          <w:tcPr>
            <w:tcW w:w="3119" w:type="dxa"/>
            <w:vAlign w:val="center"/>
          </w:tcPr>
          <w:p w:rsidR="00E17F54" w:rsidRPr="00835AFA" w:rsidRDefault="00E17F54" w:rsidP="00A86648">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2807" w:type="dxa"/>
            <w:vAlign w:val="center"/>
          </w:tcPr>
          <w:p w:rsidR="00E17F54" w:rsidRPr="00835AFA" w:rsidRDefault="00E17F54" w:rsidP="00A86648">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22"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E17F54" w:rsidRPr="00835AFA" w:rsidRDefault="00E17F54" w:rsidP="00A86648">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E17F54" w:rsidRPr="00835AFA" w:rsidTr="00A86648">
        <w:trPr>
          <w:trHeight w:val="360"/>
        </w:trPr>
        <w:tc>
          <w:tcPr>
            <w:tcW w:w="10348" w:type="dxa"/>
            <w:gridSpan w:val="3"/>
            <w:vAlign w:val="center"/>
          </w:tcPr>
          <w:p w:rsidR="00E17F54"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宿: </w:t>
            </w:r>
            <w:r>
              <w:rPr>
                <w:rFonts w:ascii="Verdana" w:hAnsi="Verdana" w:cs="新細明體" w:hint="eastAsia"/>
                <w:kern w:val="0"/>
                <w:sz w:val="23"/>
                <w:szCs w:val="23"/>
              </w:rPr>
              <w:t>藏王皇家飯店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hint="eastAsia"/>
                <w:kern w:val="0"/>
                <w:sz w:val="23"/>
                <w:szCs w:val="23"/>
              </w:rPr>
              <w:t xml:space="preserve"> </w:t>
            </w:r>
            <w:r>
              <w:rPr>
                <w:rFonts w:ascii="細明體" w:eastAsia="細明體" w:hAnsi="細明體" w:hint="eastAsia"/>
                <w:sz w:val="22"/>
              </w:rPr>
              <w:t xml:space="preserve">榮屋溫泉飯店 或 LA樂RESORT飯店 或 </w:t>
            </w:r>
          </w:p>
          <w:p w:rsidR="00E17F54" w:rsidRPr="00835AFA" w:rsidRDefault="00E17F54" w:rsidP="00A86648">
            <w:pPr>
              <w:snapToGrid w:val="0"/>
              <w:ind w:leftChars="-118" w:left="-283" w:firstLineChars="109" w:firstLine="240"/>
              <w:jc w:val="center"/>
              <w:rPr>
                <w:rFonts w:ascii="細明體" w:eastAsia="細明體" w:hAnsi="細明體"/>
                <w:sz w:val="22"/>
              </w:rPr>
            </w:pPr>
            <w:r w:rsidRPr="00F47995">
              <w:rPr>
                <w:rFonts w:ascii="細明體" w:eastAsia="細明體" w:hAnsi="細明體" w:hint="eastAsia"/>
                <w:sz w:val="22"/>
              </w:rPr>
              <w:t>仙台JOYTEL飯店</w:t>
            </w:r>
            <w:r>
              <w:rPr>
                <w:rFonts w:ascii="細明體" w:eastAsia="細明體" w:hAnsi="細明體" w:hint="eastAsia"/>
                <w:sz w:val="22"/>
              </w:rPr>
              <w:t xml:space="preserve"> </w:t>
            </w:r>
            <w:r w:rsidRPr="00F47995">
              <w:rPr>
                <w:rFonts w:ascii="細明體" w:eastAsia="細明體" w:hAnsi="細明體" w:hint="eastAsia"/>
                <w:sz w:val="22"/>
              </w:rPr>
              <w:t xml:space="preserve">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w:t>
            </w:r>
            <w:r w:rsidRPr="00F47995">
              <w:rPr>
                <w:rFonts w:ascii="細明體" w:eastAsia="細明體" w:hAnsi="細明體" w:hint="eastAsia"/>
                <w:sz w:val="22"/>
              </w:rPr>
              <w:t xml:space="preserve"> </w:t>
            </w:r>
            <w:r w:rsidRPr="00F47995">
              <w:rPr>
                <w:rFonts w:ascii="細明體" w:eastAsia="細明體" w:hAnsi="細明體"/>
                <w:sz w:val="22"/>
              </w:rPr>
              <w:t>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E17F54" w:rsidRDefault="00E17F54" w:rsidP="00E17F54">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lastRenderedPageBreak/>
        <w:t xml:space="preserve">第二天  </w:t>
      </w:r>
      <w:r w:rsidRPr="004D6D99">
        <w:rPr>
          <w:rFonts w:ascii="華康標黑體" w:eastAsia="華康標黑體" w:hAnsi="Times New Roman" w:hint="eastAsia"/>
          <w:b/>
          <w:bCs/>
          <w:sz w:val="28"/>
          <w:szCs w:val="28"/>
        </w:rPr>
        <w:t>飯店</w:t>
      </w:r>
      <w:r>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風雅之國～遠眺松尾芭蕉筆下之立石寺</w:t>
      </w:r>
      <w:r>
        <w:rPr>
          <w:rFonts w:ascii="華康標黑體" w:eastAsia="華康標黑體" w:hAnsi="Times New Roman" w:hint="eastAsia"/>
          <w:b/>
          <w:bCs/>
          <w:sz w:val="28"/>
          <w:szCs w:val="28"/>
        </w:rPr>
        <w:t>→</w:t>
      </w:r>
      <w:r w:rsidRPr="00B2014F">
        <w:rPr>
          <w:rFonts w:ascii="華康標黑體" w:eastAsia="華康標黑體" w:hAnsi="Times New Roman" w:hint="eastAsia"/>
          <w:b/>
          <w:bCs/>
          <w:sz w:val="28"/>
          <w:szCs w:val="28"/>
        </w:rPr>
        <w:t>跟著阿信遊山形～阿信的故鄉《銀山溫泉街》散策</w:t>
      </w:r>
      <w:r w:rsidRPr="00E8338E">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最上川～船夫吟誦扁舟悠遊→</w:t>
      </w:r>
      <w:r>
        <w:rPr>
          <w:rFonts w:ascii="華康標黑體" w:eastAsia="華康標黑體" w:hAnsi="Times New Roman" w:hint="eastAsia"/>
          <w:b/>
          <w:bCs/>
          <w:sz w:val="28"/>
          <w:szCs w:val="28"/>
        </w:rPr>
        <w:t>秋田故鄉村→飯店</w:t>
      </w:r>
    </w:p>
    <w:p w:rsidR="00E17F54" w:rsidRDefault="00E17F54" w:rsidP="00E17F54">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rsidR="00E17F54" w:rsidRDefault="00E17F54" w:rsidP="00E17F54">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E17F54" w:rsidRPr="00EA2BC2" w:rsidRDefault="00E17F54" w:rsidP="00E17F54">
      <w:pPr>
        <w:snapToGrid w:val="0"/>
        <w:rPr>
          <w:rFonts w:ascii="華康標黑體" w:eastAsia="華康標黑體" w:hAnsi="Times New Roman"/>
          <w:b/>
          <w:bCs/>
          <w:sz w:val="28"/>
          <w:szCs w:val="28"/>
        </w:rPr>
      </w:pPr>
      <w:r w:rsidRPr="002E1386">
        <w:rPr>
          <w:rStyle w:val="a7"/>
          <w:rFonts w:ascii="新細明體" w:hAnsi="新細明體" w:hint="eastAsia"/>
          <w:color w:val="0000FF"/>
          <w:sz w:val="22"/>
        </w:rPr>
        <w:t>【最上川芭蕉遊船】</w:t>
      </w:r>
      <w:r w:rsidRPr="002E1386">
        <w:rPr>
          <w:rFonts w:ascii="細明體" w:eastAsia="細明體" w:hAnsi="細明體" w:hint="eastAsia"/>
          <w:sz w:val="22"/>
        </w:rPr>
        <w:t>最上川是山形縣最大的河川，被譽為山形縣之母而備受人們愛護的最上川，縱貫山形縣南北，古代運米船穿梭河上，盛極一時。而能夠乘船盡情享受最上川首屈一指的風景勝地—最上峽的便是「最上川遊船」，此處不但可以觀賞新綠、紅葉、雪景等最上峽四季各異的雄偉景觀，而且也可以聆聽船伕的船歌和愉快的解說。日本俳聖詩人松尾芭蕉的「奧之細道」曾到訪最上川且逗留天數到達40多日，今日我們跟隨芭蕉仙的腳步，在扁舟上聽著帶著斗笠穿著傳統服飾的船伕哼著山形傳統民謠的歌聲中，沿途欣賞兩岸的景色。雖然遊覽的季節和芭蕉不同，但是四季截然不同的山色一樣美不勝收。</w:t>
      </w:r>
    </w:p>
    <w:p w:rsidR="00E17F54" w:rsidRPr="007F49D7" w:rsidRDefault="00E17F54" w:rsidP="00E17F54">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在秋田故鄉村可體驗秋田的魅力！在此您可以品嘗秋田鄉土料理、體驗秋田文化、藝術、手工藝，是個相當有地方特色的主題園區。</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9"/>
        <w:gridCol w:w="2807"/>
        <w:gridCol w:w="4422"/>
      </w:tblGrid>
      <w:tr w:rsidR="00E17F54" w:rsidRPr="00707367" w:rsidTr="00A86648">
        <w:trPr>
          <w:trHeight w:val="360"/>
        </w:trPr>
        <w:tc>
          <w:tcPr>
            <w:tcW w:w="3119"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807"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w:t>
            </w:r>
            <w:r w:rsidR="00E57130">
              <w:rPr>
                <w:rFonts w:ascii="Verdana" w:hAnsi="Verdana" w:cs="新細明體" w:hint="eastAsia"/>
                <w:kern w:val="0"/>
                <w:sz w:val="23"/>
                <w:szCs w:val="23"/>
              </w:rPr>
              <w:t>自助餐或</w:t>
            </w:r>
            <w:r w:rsidRPr="00835AFA">
              <w:rPr>
                <w:rFonts w:ascii="Verdana" w:hAnsi="Verdana" w:cs="新細明體" w:hint="eastAsia"/>
                <w:kern w:val="0"/>
                <w:sz w:val="23"/>
                <w:szCs w:val="23"/>
              </w:rPr>
              <w:t>日式風味套餐</w:t>
            </w:r>
          </w:p>
        </w:tc>
        <w:tc>
          <w:tcPr>
            <w:tcW w:w="4422"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E17F54" w:rsidRPr="00835AFA" w:rsidRDefault="00E17F54" w:rsidP="00A86648">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E17F54" w:rsidRPr="00707367" w:rsidTr="00A86648">
        <w:trPr>
          <w:trHeight w:val="360"/>
        </w:trPr>
        <w:tc>
          <w:tcPr>
            <w:tcW w:w="10348" w:type="dxa"/>
            <w:gridSpan w:val="3"/>
            <w:vAlign w:val="center"/>
          </w:tcPr>
          <w:p w:rsidR="00E17F54" w:rsidRDefault="00E17F54" w:rsidP="00A86648">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安比GRAND飯店 或 愛真館溫泉飯店 或</w:t>
            </w:r>
            <w:r w:rsidRPr="00905937">
              <w:rPr>
                <w:rFonts w:ascii="細明體" w:eastAsia="細明體" w:hAnsi="細明體" w:hint="eastAsia"/>
                <w:sz w:val="22"/>
              </w:rPr>
              <w:t xml:space="preserve"> 鹿角溫泉飯店</w:t>
            </w:r>
            <w:r>
              <w:rPr>
                <w:rFonts w:ascii="細明體" w:eastAsia="細明體" w:hAnsi="細明體" w:hint="eastAsia"/>
                <w:sz w:val="22"/>
              </w:rPr>
              <w:t xml:space="preserve"> </w:t>
            </w:r>
            <w:r w:rsidRPr="00905937">
              <w:rPr>
                <w:rFonts w:ascii="細明體" w:eastAsia="細明體" w:hAnsi="細明體" w:hint="eastAsia"/>
                <w:sz w:val="22"/>
              </w:rPr>
              <w:t xml:space="preserve">或 湯瀨溫泉飯店 </w:t>
            </w:r>
          </w:p>
          <w:p w:rsidR="00E17F54" w:rsidRPr="00835AFA"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E57130" w:rsidRDefault="00E57130" w:rsidP="00E17F54">
      <w:pPr>
        <w:snapToGrid w:val="0"/>
        <w:rPr>
          <w:rFonts w:ascii="華康標黑體" w:eastAsia="華康標黑體" w:hAnsi="Times New Roman"/>
          <w:b/>
          <w:bCs/>
          <w:sz w:val="28"/>
          <w:szCs w:val="28"/>
        </w:rPr>
      </w:pPr>
    </w:p>
    <w:p w:rsidR="00E17F54" w:rsidRDefault="00E17F54" w:rsidP="00E17F54">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三</w:t>
      </w:r>
      <w:r w:rsidRPr="00A02DE9">
        <w:rPr>
          <w:rFonts w:ascii="華康標黑體" w:eastAsia="華康標黑體" w:hAnsi="Times New Roman" w:hint="eastAsia"/>
          <w:b/>
          <w:bCs/>
          <w:sz w:val="28"/>
          <w:szCs w:val="28"/>
        </w:rPr>
        <w:t xml:space="preserve">天  </w:t>
      </w:r>
      <w:r>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安比高原～享受精彩雪上戲雪樂趣～</w:t>
      </w:r>
      <w:r w:rsidRPr="008A5D38">
        <w:rPr>
          <w:rFonts w:ascii="華康標黑體" w:eastAsia="華康標黑體" w:hAnsi="Times New Roman" w:hint="eastAsia"/>
          <w:b/>
          <w:bCs/>
          <w:sz w:val="28"/>
          <w:szCs w:val="28"/>
        </w:rPr>
        <w:t>雪地衝浪</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雪上山地車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雪地賽車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雪圈</w:t>
      </w:r>
      <w:r>
        <w:rPr>
          <w:rFonts w:ascii="華康標黑體" w:eastAsia="華康標黑體" w:hAnsi="Times New Roman" w:hint="eastAsia"/>
          <w:b/>
          <w:bCs/>
          <w:sz w:val="28"/>
          <w:szCs w:val="28"/>
        </w:rPr>
        <w:t>、滑雪盆、堆雪人打雪仗→</w:t>
      </w:r>
      <w:r w:rsidRPr="00177C75">
        <w:rPr>
          <w:rFonts w:ascii="華康標黑體" w:eastAsia="華康標黑體" w:hAnsi="Times New Roman"/>
          <w:b/>
          <w:bCs/>
          <w:sz w:val="28"/>
          <w:szCs w:val="28"/>
        </w:rPr>
        <w:t>陸奧小京都．角館町散策</w:t>
      </w:r>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日本最深的湖泊．田澤湖</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E17F54" w:rsidRDefault="00E17F54" w:rsidP="00E17F54">
      <w:pPr>
        <w:snapToGrid w:val="0"/>
        <w:rPr>
          <w:rFonts w:ascii="細明體" w:eastAsia="細明體" w:hAnsi="細明體"/>
          <w:sz w:val="22"/>
        </w:rPr>
      </w:pPr>
      <w:r w:rsidRPr="00991CE9">
        <w:rPr>
          <w:rStyle w:val="a7"/>
          <w:rFonts w:ascii="新細明體" w:hAnsi="新細明體" w:hint="eastAsia"/>
          <w:color w:val="0000FF"/>
          <w:sz w:val="22"/>
        </w:rPr>
        <w:t>【安比高原~暢玩雪上活動】</w:t>
      </w:r>
      <w:r>
        <w:rPr>
          <w:rFonts w:ascii="細明體" w:eastAsia="細明體" w:hAnsi="細明體" w:hint="eastAsia"/>
          <w:sz w:val="22"/>
        </w:rPr>
        <w:t>安比高原位於日本本州的東北部，鄰接八幡平十和田國立公園</w:t>
      </w:r>
      <w:r w:rsidRPr="00991CE9">
        <w:rPr>
          <w:rFonts w:ascii="細明體" w:eastAsia="細明體" w:hAnsi="細明體" w:hint="eastAsia"/>
          <w:sz w:val="22"/>
        </w:rPr>
        <w:t>，在冬天時整座山被粉狀白雪覆蓋，擁有最高品質的積雪與標高差828公尺、最長5.5公里且具豐富變化的21道滑雪道，以及2台8人座空中纜車 3台附檔風雪棚登山纜車，在許多的滑雪雜誌上都得到最高評價，在日本國內也是愛好滑雪與滑雪板的人們之間是一個充滿憧憬之地。特別安排</w:t>
      </w:r>
      <w:r>
        <w:rPr>
          <w:rStyle w:val="a7"/>
          <w:rFonts w:ascii="新細明體" w:hAnsi="新細明體" w:cs="新細明體" w:hint="eastAsia"/>
          <w:color w:val="0000FF"/>
          <w:sz w:val="22"/>
        </w:rPr>
        <w:t>【</w:t>
      </w:r>
      <w:r>
        <w:rPr>
          <w:rStyle w:val="a7"/>
          <w:rFonts w:ascii="新細明體" w:hAnsi="新細明體" w:cs="新細明體" w:hint="eastAsia"/>
          <w:bCs w:val="0"/>
          <w:color w:val="0000FF"/>
          <w:sz w:val="22"/>
        </w:rPr>
        <w:t>雪地衝浪、雪上山地車、雪地賽車、雪圈、滑雪盆、堆雪人打雪仗</w:t>
      </w:r>
      <w:r>
        <w:rPr>
          <w:rStyle w:val="a7"/>
          <w:rFonts w:ascii="新細明體" w:hAnsi="新細明體" w:cs="新細明體" w:hint="eastAsia"/>
          <w:color w:val="0000FF"/>
          <w:sz w:val="22"/>
        </w:rPr>
        <w:t>】</w:t>
      </w:r>
      <w:r w:rsidRPr="00991CE9">
        <w:rPr>
          <w:rFonts w:ascii="細明體" w:eastAsia="細明體" w:hAnsi="細明體" w:hint="eastAsia"/>
          <w:sz w:val="22"/>
        </w:rPr>
        <w:t>，讓大家一飽雪上玩雪之慾望，在純白的雪世界中體驗各項充滿活力熱情的雪上活動</w:t>
      </w:r>
      <w:r>
        <w:rPr>
          <w:rFonts w:ascii="細明體" w:eastAsia="細明體" w:hAnsi="細明體" w:hint="eastAsia"/>
          <w:sz w:val="22"/>
        </w:rPr>
        <w:t>。</w:t>
      </w:r>
    </w:p>
    <w:p w:rsidR="00E17F54" w:rsidRPr="00991CE9" w:rsidRDefault="00E17F54" w:rsidP="00E17F54">
      <w:pPr>
        <w:snapToGrid w:val="0"/>
        <w:rPr>
          <w:rFonts w:ascii="細明體" w:eastAsia="細明體" w:hAnsi="細明體"/>
          <w:sz w:val="22"/>
        </w:rPr>
      </w:pPr>
      <w:r>
        <w:rPr>
          <w:rFonts w:ascii="細明體" w:eastAsia="細明體" w:hAnsi="細明體" w:hint="eastAsia"/>
          <w:sz w:val="22"/>
          <w:highlight w:val="yellow"/>
        </w:rPr>
        <w:t>※</w:t>
      </w:r>
      <w:r w:rsidRPr="00991CE9">
        <w:rPr>
          <w:rFonts w:ascii="細明體" w:eastAsia="細明體" w:hAnsi="細明體" w:hint="eastAsia"/>
          <w:sz w:val="22"/>
          <w:highlight w:val="yellow"/>
        </w:rPr>
        <w:t>如遇天候不佳、無雪、雪場未開放之狀況、或不可抗力、不可歸責於旅行社之事由，本公司保有變更行程權利。</w:t>
      </w:r>
    </w:p>
    <w:p w:rsidR="00E17F54" w:rsidRPr="00CE7044" w:rsidRDefault="00E17F54" w:rsidP="00E17F54">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E17F54" w:rsidRPr="007F49D7" w:rsidRDefault="00E17F54" w:rsidP="00E17F54">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因為田澤湖有足夠的深度，即使是冰凍雪地的冬天湖面也不會結冰。陽光</w:t>
      </w:r>
      <w:r w:rsidRPr="00837466">
        <w:rPr>
          <w:rFonts w:ascii="細明體" w:eastAsia="細明體" w:hAnsi="細明體" w:hint="eastAsia"/>
          <w:sz w:val="22"/>
        </w:rPr>
        <w:lastRenderedPageBreak/>
        <w:t>照射湖水時會依照湖水不同的深度而展現出翡翠色，深藍色等各種神秘的顏色。</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523"/>
        <w:gridCol w:w="4422"/>
      </w:tblGrid>
      <w:tr w:rsidR="00E17F54" w:rsidRPr="00707367" w:rsidTr="00A86648">
        <w:trPr>
          <w:trHeight w:val="699"/>
        </w:trPr>
        <w:tc>
          <w:tcPr>
            <w:tcW w:w="3403"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午餐：日式風味套餐</w:t>
            </w:r>
          </w:p>
        </w:tc>
        <w:tc>
          <w:tcPr>
            <w:tcW w:w="4422"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E17F54" w:rsidRPr="00707367" w:rsidTr="00A86648">
        <w:trPr>
          <w:trHeight w:val="360"/>
        </w:trPr>
        <w:tc>
          <w:tcPr>
            <w:tcW w:w="10348" w:type="dxa"/>
            <w:gridSpan w:val="3"/>
            <w:vAlign w:val="center"/>
          </w:tcPr>
          <w:p w:rsidR="00E17F54" w:rsidRDefault="00E17F54" w:rsidP="00A86648">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Pr>
                <w:rFonts w:ascii="細明體" w:eastAsia="細明體" w:hAnsi="細明體" w:hint="eastAsia"/>
                <w:sz w:val="22"/>
              </w:rPr>
              <w:t xml:space="preserve"> </w:t>
            </w:r>
            <w:r w:rsidRPr="00584ED7">
              <w:rPr>
                <w:rFonts w:ascii="細明體" w:eastAsia="細明體" w:hAnsi="細明體" w:hint="eastAsia"/>
                <w:sz w:val="22"/>
              </w:rPr>
              <w:t>安比高原溫泉飯店 或 八幡平皇家溫泉飯店</w:t>
            </w:r>
            <w:r>
              <w:rPr>
                <w:rFonts w:ascii="細明體" w:eastAsia="細明體" w:hAnsi="細明體" w:hint="eastAsia"/>
                <w:sz w:val="22"/>
              </w:rPr>
              <w:t xml:space="preserve">  </w:t>
            </w:r>
          </w:p>
          <w:p w:rsidR="00E17F54" w:rsidRPr="00976BE6"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盛岡繫溫泉 愛真館 或同級</w:t>
            </w:r>
          </w:p>
        </w:tc>
      </w:tr>
    </w:tbl>
    <w:p w:rsidR="00E57130" w:rsidRDefault="00E57130" w:rsidP="00E17F54">
      <w:pPr>
        <w:snapToGrid w:val="0"/>
        <w:rPr>
          <w:rFonts w:ascii="華康標黑體" w:eastAsia="華康標黑體" w:hAnsi="Times New Roman"/>
          <w:b/>
          <w:bCs/>
          <w:sz w:val="28"/>
          <w:szCs w:val="28"/>
        </w:rPr>
      </w:pPr>
    </w:p>
    <w:p w:rsidR="00E17F54" w:rsidRPr="00A02DE9" w:rsidRDefault="00E17F54" w:rsidP="00E17F54">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第四</w:t>
      </w:r>
      <w:r w:rsidRPr="00A02DE9">
        <w:rPr>
          <w:rFonts w:ascii="華康標黑體" w:eastAsia="華康標黑體" w:hAnsi="Times New Roman" w:hint="eastAsia"/>
          <w:b/>
          <w:bCs/>
          <w:sz w:val="28"/>
          <w:szCs w:val="28"/>
        </w:rPr>
        <w:t>天  飯店→</w:t>
      </w:r>
      <w:r w:rsidRPr="00A02DE9">
        <w:rPr>
          <w:rFonts w:ascii="華康標黑體" w:eastAsia="華康標黑體" w:hAnsi="Times New Roman"/>
          <w:b/>
          <w:bCs/>
          <w:sz w:val="28"/>
          <w:szCs w:val="28"/>
        </w:rPr>
        <w:t>世界</w:t>
      </w:r>
      <w:r>
        <w:rPr>
          <w:rFonts w:ascii="華康標黑體" w:eastAsia="華康標黑體" w:hAnsi="Times New Roman" w:hint="eastAsia"/>
          <w:b/>
          <w:bCs/>
          <w:sz w:val="28"/>
          <w:szCs w:val="28"/>
        </w:rPr>
        <w:t>文化</w:t>
      </w:r>
      <w:r w:rsidRPr="00A02DE9">
        <w:rPr>
          <w:rFonts w:ascii="華康標黑體" w:eastAsia="華康標黑體" w:hAnsi="Times New Roman"/>
          <w:b/>
          <w:bCs/>
          <w:sz w:val="28"/>
          <w:szCs w:val="28"/>
        </w:rPr>
        <w:t>遺產～平泉中尊寺</w:t>
      </w:r>
      <w:r w:rsidRPr="00A02DE9">
        <w:rPr>
          <w:rFonts w:ascii="華康標黑體" w:eastAsia="華康標黑體" w:hAnsi="Times New Roman" w:hint="eastAsia"/>
          <w:b/>
          <w:bCs/>
          <w:sz w:val="28"/>
          <w:szCs w:val="28"/>
        </w:rPr>
        <w:t>→</w:t>
      </w:r>
      <w:r w:rsidRPr="00440B52">
        <w:rPr>
          <w:rFonts w:ascii="華康標黑體" w:eastAsia="華康標黑體" w:hAnsi="Times New Roman" w:hint="eastAsia"/>
          <w:b/>
          <w:bCs/>
          <w:sz w:val="28"/>
          <w:szCs w:val="28"/>
        </w:rPr>
        <w:t>江刺藤原之鄉→</w:t>
      </w:r>
      <w:r w:rsidRPr="00A02DE9">
        <w:rPr>
          <w:rFonts w:ascii="華康標黑體" w:eastAsia="華康標黑體" w:hAnsi="Times New Roman" w:hint="eastAsia"/>
          <w:b/>
          <w:bCs/>
          <w:sz w:val="28"/>
          <w:szCs w:val="28"/>
        </w:rPr>
        <w:t>松島遊船(隨季節變化不同景色，優美堪稱日本三景之一)→</w:t>
      </w:r>
      <w:r>
        <w:rPr>
          <w:rFonts w:ascii="華康標黑體" w:eastAsia="華康標黑體" w:hAnsi="Times New Roman" w:hint="eastAsia"/>
          <w:b/>
          <w:bCs/>
          <w:sz w:val="28"/>
          <w:szCs w:val="28"/>
        </w:rPr>
        <w:t>松島五大堂→</w:t>
      </w:r>
      <w:r w:rsidRPr="00A02DE9">
        <w:rPr>
          <w:rFonts w:ascii="華康標黑體" w:eastAsia="華康標黑體" w:hAnsi="Times New Roman" w:hint="eastAsia"/>
          <w:b/>
          <w:bCs/>
          <w:sz w:val="28"/>
          <w:szCs w:val="28"/>
        </w:rPr>
        <w:t>免稅店→</w:t>
      </w:r>
      <w:r>
        <w:rPr>
          <w:rFonts w:ascii="華康標黑體" w:eastAsia="華康標黑體" w:hAnsi="Times New Roman" w:hint="eastAsia"/>
          <w:b/>
          <w:bCs/>
          <w:sz w:val="28"/>
          <w:szCs w:val="28"/>
        </w:rPr>
        <w:t>飯店</w:t>
      </w:r>
    </w:p>
    <w:p w:rsidR="00E17F54" w:rsidRPr="007F49D7" w:rsidRDefault="00E17F54" w:rsidP="00E17F54">
      <w:pPr>
        <w:snapToGrid w:val="0"/>
        <w:rPr>
          <w:rFonts w:ascii="細明體" w:eastAsia="細明體" w:hAnsi="細明體"/>
          <w:sz w:val="22"/>
        </w:rPr>
      </w:pPr>
      <w:r w:rsidRPr="00BD1F69">
        <w:rPr>
          <w:rStyle w:val="a7"/>
          <w:rFonts w:ascii="新細明體" w:hAnsi="新細明體" w:hint="eastAsia"/>
          <w:color w:val="0000FF"/>
          <w:sz w:val="22"/>
        </w:rPr>
        <w:t>【中尊寺】</w:t>
      </w:r>
      <w:r w:rsidRPr="008F53D0">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p w:rsidR="00E17F54" w:rsidRPr="00905937" w:rsidRDefault="00E17F54" w:rsidP="00E17F54">
      <w:pPr>
        <w:snapToGrid w:val="0"/>
        <w:rPr>
          <w:rFonts w:ascii="細明體" w:eastAsia="細明體" w:hAnsi="細明體"/>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p>
    <w:p w:rsidR="00E17F54" w:rsidRDefault="00E17F54" w:rsidP="00E17F54">
      <w:pPr>
        <w:snapToGrid w:val="0"/>
        <w:spacing w:line="0" w:lineRule="atLeast"/>
        <w:rPr>
          <w:rFonts w:ascii="細明體" w:eastAsia="細明體" w:hAnsi="細明體"/>
          <w:sz w:val="22"/>
        </w:rPr>
      </w:pPr>
      <w:r w:rsidRPr="00BD1F69">
        <w:rPr>
          <w:rStyle w:val="a7"/>
          <w:rFonts w:ascii="新細明體" w:hAnsi="新細明體"/>
          <w:color w:val="0000FF"/>
          <w:sz w:val="22"/>
        </w:rPr>
        <w:t>【松島棧橋搭船遊覽松島灣】</w:t>
      </w:r>
      <w:r w:rsidRPr="003E739D">
        <w:rPr>
          <w:rFonts w:ascii="細明體" w:eastAsia="細明體" w:hAnsi="細明體"/>
          <w:sz w:val="22"/>
        </w:rPr>
        <w:t>特別安排搭乘松島灣遊覽船，穿行於擁有約 260個大小島嶼上有天然黑松的松島灣內，船內介紹著水面上島嶼奇特的形狀和昆布、牡蠣養殖場，日本三大名景之一【松島】，松島是散佈在宮城縣中部、松島灣沿岸以及松島灣上的 260個大小島嶼組成的島嶼群的總稱。松島的景色根據地點與季節產生各種變化，景色之優美堪稱日本三景之首。風平浪靜的松島灣上浮起一個又一個小島，黑松和紅松挺立在灰白色的岩石上。松島的所有小島中，扇谷、富山、大鷹森和多聞山 4處的周圍景色被稱為"松島四大觀"，因站在島上可以欣賞松島的各種不同神態而聞名，一年四季遊客絡繹不絕。</w:t>
      </w:r>
    </w:p>
    <w:p w:rsidR="00E17F54" w:rsidRDefault="00E17F54" w:rsidP="00E17F54">
      <w:pPr>
        <w:snapToGrid w:val="0"/>
        <w:rPr>
          <w:rFonts w:ascii="細明體" w:eastAsia="細明體" w:hAnsi="細明體"/>
          <w:sz w:val="22"/>
        </w:rPr>
      </w:pPr>
      <w:r w:rsidRPr="00AF1408">
        <w:rPr>
          <w:rStyle w:val="a7"/>
          <w:rFonts w:ascii="新細明體" w:hAnsi="新細明體"/>
          <w:color w:val="0000FF"/>
          <w:sz w:val="22"/>
        </w:rPr>
        <w:t>【松島五大堂】</w:t>
      </w:r>
      <w:r w:rsidRPr="00AF1408">
        <w:rPr>
          <w:rFonts w:ascii="細明體" w:eastAsia="細明體" w:hAnsi="細明體"/>
          <w:sz w:val="22"/>
        </w:rPr>
        <w:t>在東北地區具有千年的歷史，木造屋頂為單層造形，透露出歷史的刻痕，現成為日本重要文化財，並列為文化保護材，五大堂這座吸引了眾多遊客的建築物位於五大堂島上。它是政宗於1609年再建的。五大明王像被供奉在堂中。五大堂的五字即由此而來。五大堂內的頂部繪有中國的十二生肖之像。這裡只在每三十三年舉行一次的特殊儀式時才向公眾開放。</w:t>
      </w:r>
    </w:p>
    <w:p w:rsidR="00E17F54" w:rsidRPr="007F49D7" w:rsidRDefault="00E17F54" w:rsidP="00E17F54">
      <w:pPr>
        <w:snapToGrid w:val="0"/>
        <w:rPr>
          <w:rFonts w:ascii="新細明體" w:hAnsi="新細明體"/>
          <w:b/>
          <w:bCs/>
          <w:color w:val="0000FF"/>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693"/>
        <w:gridCol w:w="4252"/>
      </w:tblGrid>
      <w:tr w:rsidR="00E17F54" w:rsidRPr="00707367" w:rsidTr="00A86648">
        <w:trPr>
          <w:trHeight w:val="360"/>
        </w:trPr>
        <w:tc>
          <w:tcPr>
            <w:tcW w:w="3403" w:type="dxa"/>
            <w:vAlign w:val="center"/>
          </w:tcPr>
          <w:p w:rsidR="00E17F54" w:rsidRPr="00905937"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E17F54" w:rsidRPr="00905937" w:rsidRDefault="00E17F54" w:rsidP="00E57130">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r w:rsidR="00E57130">
              <w:rPr>
                <w:rFonts w:ascii="細明體" w:eastAsia="細明體" w:hAnsi="細明體" w:hint="eastAsia"/>
                <w:sz w:val="22"/>
              </w:rPr>
              <w:t>或日式牡蠣定食</w:t>
            </w:r>
          </w:p>
        </w:tc>
        <w:tc>
          <w:tcPr>
            <w:tcW w:w="4252" w:type="dxa"/>
            <w:vAlign w:val="center"/>
          </w:tcPr>
          <w:p w:rsidR="00E17F54"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晚餐：飯店內百匯自助餐 </w:t>
            </w:r>
          </w:p>
          <w:p w:rsidR="00E17F54" w:rsidRPr="00905937"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E17F54" w:rsidRPr="00707367" w:rsidTr="00A86648">
        <w:trPr>
          <w:trHeight w:val="360"/>
        </w:trPr>
        <w:tc>
          <w:tcPr>
            <w:tcW w:w="10348" w:type="dxa"/>
            <w:gridSpan w:val="3"/>
            <w:vAlign w:val="center"/>
          </w:tcPr>
          <w:p w:rsidR="00E17F54" w:rsidRPr="00753014" w:rsidRDefault="00E17F54" w:rsidP="00A86648">
            <w:pPr>
              <w:snapToGrid w:val="0"/>
              <w:jc w:val="center"/>
              <w:rPr>
                <w:rFonts w:ascii="Verdana" w:hAnsi="Verdana" w:cs="新細明體"/>
                <w:kern w:val="0"/>
                <w:sz w:val="23"/>
                <w:szCs w:val="23"/>
              </w:rPr>
            </w:pPr>
            <w:r w:rsidRPr="00905937">
              <w:rPr>
                <w:rFonts w:ascii="細明體" w:eastAsia="細明體" w:hAnsi="細明體" w:hint="eastAsia"/>
                <w:sz w:val="22"/>
              </w:rPr>
              <w:t xml:space="preserve">宿: </w:t>
            </w:r>
            <w:r w:rsidRPr="007A3F42">
              <w:rPr>
                <w:rFonts w:ascii="Verdana" w:hAnsi="Verdana" w:cs="新細明體" w:hint="eastAsia"/>
                <w:kern w:val="0"/>
                <w:sz w:val="23"/>
                <w:szCs w:val="23"/>
              </w:rPr>
              <w:t>裏磐梯</w:t>
            </w:r>
            <w:r>
              <w:rPr>
                <w:rFonts w:ascii="Verdana" w:hAnsi="Verdana" w:cs="新細明體" w:hint="eastAsia"/>
                <w:kern w:val="0"/>
                <w:sz w:val="23"/>
                <w:szCs w:val="23"/>
              </w:rPr>
              <w:t>皇家溫泉飯店</w:t>
            </w:r>
            <w:r w:rsidRPr="006F53F3">
              <w:rPr>
                <w:rFonts w:ascii="Verdana" w:hAnsi="Verdana" w:cs="新細明體"/>
                <w:kern w:val="0"/>
                <w:sz w:val="23"/>
                <w:szCs w:val="23"/>
              </w:rPr>
              <w:t xml:space="preserve"> </w:t>
            </w: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sidRPr="007A3F42">
              <w:rPr>
                <w:rFonts w:ascii="Verdana" w:hAnsi="Verdana" w:cs="新細明體" w:hint="eastAsia"/>
                <w:kern w:val="0"/>
                <w:sz w:val="23"/>
                <w:szCs w:val="23"/>
              </w:rPr>
              <w:t>豬苗代</w:t>
            </w:r>
            <w:proofErr w:type="spellStart"/>
            <w:r w:rsidRPr="007A3F42">
              <w:rPr>
                <w:rFonts w:ascii="Verdana" w:hAnsi="Verdana" w:cs="新細明體" w:hint="eastAsia"/>
                <w:kern w:val="0"/>
                <w:sz w:val="23"/>
                <w:szCs w:val="23"/>
              </w:rPr>
              <w:t>listel</w:t>
            </w:r>
            <w:proofErr w:type="spellEnd"/>
            <w:r>
              <w:rPr>
                <w:rFonts w:ascii="Verdana" w:hAnsi="Verdana" w:cs="新細明體" w:hint="eastAsia"/>
                <w:kern w:val="0"/>
                <w:sz w:val="23"/>
                <w:szCs w:val="23"/>
              </w:rPr>
              <w:t>溫泉飯店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E57130" w:rsidRDefault="00E57130" w:rsidP="00E17F54">
      <w:pPr>
        <w:snapToGrid w:val="0"/>
        <w:rPr>
          <w:rFonts w:ascii="華康標黑體" w:eastAsia="華康標黑體" w:hAnsi="Times New Roman"/>
          <w:b/>
          <w:bCs/>
          <w:sz w:val="28"/>
          <w:szCs w:val="28"/>
        </w:rPr>
      </w:pPr>
    </w:p>
    <w:p w:rsidR="00E17F54" w:rsidRDefault="00E17F54" w:rsidP="00E17F54">
      <w:pPr>
        <w:snapToGrid w:val="0"/>
        <w:rPr>
          <w:rFonts w:ascii="華康標黑體" w:eastAsia="華康標黑體"/>
          <w:sz w:val="28"/>
          <w:szCs w:val="28"/>
        </w:rPr>
      </w:pPr>
      <w:r w:rsidRPr="00A02DE9">
        <w:rPr>
          <w:rFonts w:ascii="華康標黑體" w:eastAsia="華康標黑體" w:hAnsi="Times New Roman" w:hint="eastAsia"/>
          <w:b/>
          <w:bCs/>
          <w:sz w:val="28"/>
          <w:szCs w:val="28"/>
        </w:rPr>
        <w:t>第五天  飯店→</w:t>
      </w:r>
      <w:r>
        <w:rPr>
          <w:rFonts w:ascii="華康標黑體" w:eastAsia="華康標黑體" w:hAnsi="Times New Roman" w:hint="eastAsia"/>
          <w:b/>
          <w:bCs/>
          <w:sz w:val="28"/>
          <w:szCs w:val="28"/>
        </w:rPr>
        <w:t>途經神</w:t>
      </w:r>
      <w:r w:rsidRPr="006F7390">
        <w:rPr>
          <w:rFonts w:ascii="華康標黑體" w:eastAsia="華康標黑體" w:hAnsi="Times New Roman" w:hint="eastAsia"/>
          <w:b/>
          <w:bCs/>
          <w:sz w:val="28"/>
          <w:szCs w:val="28"/>
        </w:rPr>
        <w:t>秘的自然林道～五色沼</w:t>
      </w:r>
      <w:r>
        <w:rPr>
          <w:rFonts w:ascii="華康標黑體" w:eastAsia="華康標黑體" w:hAnsi="Times New Roman" w:hint="eastAsia"/>
          <w:b/>
          <w:bCs/>
          <w:sz w:val="28"/>
          <w:szCs w:val="28"/>
        </w:rPr>
        <w:t>→日本第四大湖</w:t>
      </w:r>
      <w:r w:rsidRPr="00DC72E9">
        <w:rPr>
          <w:rFonts w:ascii="華康標黑體" w:eastAsia="華康標黑體" w:hAnsi="Times New Roman" w:hint="eastAsia"/>
          <w:b/>
          <w:bCs/>
          <w:color w:val="000000"/>
          <w:sz w:val="28"/>
          <w:szCs w:val="28"/>
        </w:rPr>
        <w:t>～</w:t>
      </w:r>
      <w:r>
        <w:rPr>
          <w:rFonts w:ascii="華康標黑體" w:eastAsia="華康標黑體" w:hAnsi="Times New Roman" w:hint="eastAsia"/>
          <w:b/>
          <w:bCs/>
          <w:sz w:val="28"/>
          <w:szCs w:val="28"/>
        </w:rPr>
        <w:t>豬苗代湖『天鏡湖』→</w:t>
      </w:r>
      <w:r>
        <w:rPr>
          <w:rFonts w:ascii="華康標黑體" w:eastAsia="華康標黑體" w:hint="eastAsia"/>
          <w:b/>
          <w:sz w:val="28"/>
          <w:szCs w:val="28"/>
        </w:rPr>
        <w:t>福島</w:t>
      </w:r>
      <w:r w:rsidRPr="00534CE0">
        <w:rPr>
          <w:rFonts w:ascii="華康標黑體" w:eastAsia="華康標黑體" w:hint="eastAsia"/>
          <w:b/>
          <w:sz w:val="28"/>
          <w:szCs w:val="28"/>
        </w:rPr>
        <w:t>空港→台北</w:t>
      </w:r>
    </w:p>
    <w:p w:rsidR="00E17F54" w:rsidRDefault="00E17F54" w:rsidP="00E17F54">
      <w:pPr>
        <w:snapToGrid w:val="0"/>
        <w:rPr>
          <w:rFonts w:ascii="細明體" w:eastAsia="細明體" w:hAnsi="細明體"/>
          <w:sz w:val="22"/>
        </w:rPr>
      </w:pPr>
      <w:r w:rsidRPr="00514D63">
        <w:rPr>
          <w:rStyle w:val="a7"/>
          <w:rFonts w:ascii="新細明體" w:hAnsi="新細明體" w:hint="eastAsia"/>
          <w:color w:val="0000FF"/>
          <w:sz w:val="22"/>
        </w:rPr>
        <w:t>【五色沼(</w:t>
      </w:r>
      <w:r w:rsidRPr="00514D63">
        <w:rPr>
          <w:rStyle w:val="a7"/>
          <w:rFonts w:ascii="新細明體" w:hAnsi="新細明體" w:hint="eastAsia"/>
          <w:bCs w:val="0"/>
          <w:color w:val="0000FF"/>
          <w:sz w:val="22"/>
        </w:rPr>
        <w:t>途經</w:t>
      </w:r>
      <w:r w:rsidRPr="00514D63">
        <w:rPr>
          <w:rStyle w:val="a7"/>
          <w:rFonts w:ascii="新細明體" w:hAnsi="新細明體" w:hint="eastAsia"/>
          <w:color w:val="0000FF"/>
          <w:sz w:val="22"/>
        </w:rPr>
        <w:t>)】</w:t>
      </w:r>
      <w:r w:rsidRPr="007F49D7">
        <w:rPr>
          <w:rFonts w:ascii="細明體" w:eastAsia="細明體" w:hAnsi="細明體" w:hint="eastAsia"/>
          <w:bCs/>
          <w:sz w:val="22"/>
        </w:rPr>
        <w:t>位</w:t>
      </w:r>
      <w:r w:rsidRPr="007F49D7">
        <w:rPr>
          <w:rFonts w:ascii="細明體" w:eastAsia="細明體" w:hAnsi="細明體" w:hint="eastAsia"/>
          <w:sz w:val="22"/>
        </w:rPr>
        <w:t>於磐梯朝日國立公園裡的盤梯高原，附近一帶由大小數百個湖沼組成，稱為五色沼是由於水質有多種的礦物質組成，加上深淺不同所形成了夢幻的顏色變化，因大致上歸於五種顏色，所以稱做五色沼。</w:t>
      </w:r>
    </w:p>
    <w:p w:rsidR="00E17F54" w:rsidRPr="007F49D7" w:rsidRDefault="00FF0741" w:rsidP="00E17F54">
      <w:pPr>
        <w:snapToGrid w:val="0"/>
        <w:rPr>
          <w:rFonts w:ascii="細明體" w:eastAsia="細明體" w:hAnsi="細明體"/>
          <w:sz w:val="22"/>
        </w:rPr>
      </w:pPr>
      <w:r w:rsidRPr="007F49D7">
        <w:rPr>
          <w:rStyle w:val="a7"/>
          <w:rFonts w:ascii="新細明體" w:hAnsi="新細明體" w:hint="eastAsia"/>
          <w:color w:val="0000FF"/>
          <w:sz w:val="22"/>
        </w:rPr>
        <w:t>【豬苗代湖】</w:t>
      </w:r>
      <w:r w:rsidRPr="007F49D7">
        <w:rPr>
          <w:rFonts w:ascii="細明體" w:eastAsia="細明體" w:hAnsi="細明體" w:hint="eastAsia"/>
          <w:sz w:val="22"/>
        </w:rPr>
        <w:t>位於磐梯朝日國立公園的外入口處，此湖猶如天鏡把磐梯山的英姿映照在湖面上，</w:t>
      </w:r>
      <w:r w:rsidRPr="00F67284">
        <w:rPr>
          <w:rFonts w:ascii="細明體" w:eastAsia="細明體" w:hAnsi="細明體"/>
          <w:sz w:val="22"/>
        </w:rPr>
        <w:t>尤其每到冬天，從北邊西伯利亞遠道而來過冬的天鵝和小野鴨，成千上萬聚集在湖畔，讓原本就優美的景色，更添生氣蓬勃的畫面</w:t>
      </w:r>
      <w:r w:rsidRPr="007F49D7">
        <w:rPr>
          <w:rFonts w:ascii="細明體" w:eastAsia="細明體" w:hAnsi="細明體" w:hint="eastAsia"/>
          <w:sz w:val="22"/>
        </w:rPr>
        <w:t>因而也被稱作"天鏡湖"，湖水的透明度在世界上也數一數二，倒映在湖面的是週圍盤梯山的美景，此景更堪稱一絕。</w:t>
      </w:r>
      <w:r>
        <w:rPr>
          <w:rFonts w:ascii="細明體" w:eastAsia="細明體" w:hAnsi="細明體"/>
          <w:sz w:val="22"/>
        </w:rPr>
        <w:br/>
      </w:r>
      <w:r w:rsidR="00E17F54">
        <w:rPr>
          <w:rFonts w:ascii="細明體" w:eastAsia="細明體" w:hAnsi="細明體" w:hint="eastAsia"/>
          <w:sz w:val="22"/>
        </w:rPr>
        <w:t>最後</w:t>
      </w:r>
      <w:r w:rsidR="00E17F54" w:rsidRPr="002F00FF">
        <w:rPr>
          <w:rFonts w:ascii="細明體" w:eastAsia="細明體" w:hAnsi="細明體"/>
          <w:sz w:val="22"/>
        </w:rPr>
        <w:t>搭乘專車前往</w:t>
      </w:r>
      <w:r w:rsidR="00E17F54" w:rsidRPr="00BD1F69">
        <w:rPr>
          <w:rStyle w:val="a7"/>
          <w:rFonts w:ascii="新細明體" w:hAnsi="新細明體"/>
          <w:color w:val="0000FF"/>
          <w:sz w:val="22"/>
        </w:rPr>
        <w:t>【</w:t>
      </w:r>
      <w:r w:rsidR="00E17F54">
        <w:rPr>
          <w:rStyle w:val="a7"/>
          <w:rFonts w:ascii="新細明體" w:hAnsi="新細明體" w:hint="eastAsia"/>
          <w:color w:val="0000FF"/>
          <w:sz w:val="22"/>
        </w:rPr>
        <w:t>福島</w:t>
      </w:r>
      <w:r w:rsidR="00E17F54" w:rsidRPr="00BD1F69">
        <w:rPr>
          <w:rStyle w:val="a7"/>
          <w:rFonts w:ascii="新細明體" w:hAnsi="新細明體"/>
          <w:color w:val="0000FF"/>
          <w:sz w:val="22"/>
        </w:rPr>
        <w:t>機場</w:t>
      </w:r>
      <w:r w:rsidR="00E17F54" w:rsidRPr="00BD1F69">
        <w:rPr>
          <w:rStyle w:val="a7"/>
          <w:rFonts w:ascii="新細明體" w:hAnsi="新細明體" w:hint="eastAsia"/>
          <w:color w:val="0000FF"/>
          <w:sz w:val="22"/>
        </w:rPr>
        <w:t>】</w:t>
      </w:r>
      <w:r w:rsidR="00E17F54" w:rsidRPr="002F00FF">
        <w:rPr>
          <w:rFonts w:ascii="細明體" w:eastAsia="細明體" w:hAnsi="細明體"/>
          <w:sz w:val="22"/>
        </w:rPr>
        <w:t>，結束此趟豐富又多采多姿的</w:t>
      </w:r>
      <w:r w:rsidR="00E17F54" w:rsidRPr="002F00FF">
        <w:rPr>
          <w:rFonts w:ascii="細明體" w:eastAsia="細明體" w:hAnsi="細明體" w:hint="eastAsia"/>
          <w:sz w:val="22"/>
        </w:rPr>
        <w:t>東北</w:t>
      </w:r>
      <w:r w:rsidR="00E17F54" w:rsidRPr="002F00FF">
        <w:rPr>
          <w:rFonts w:ascii="細明體" w:eastAsia="細明體" w:hAnsi="細明體"/>
          <w:sz w:val="22"/>
        </w:rPr>
        <w:t>五日之旅。</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260"/>
        <w:gridCol w:w="3685"/>
      </w:tblGrid>
      <w:tr w:rsidR="00E17F54" w:rsidRPr="00707367" w:rsidTr="00A86648">
        <w:trPr>
          <w:trHeight w:val="360"/>
        </w:trPr>
        <w:tc>
          <w:tcPr>
            <w:tcW w:w="3403" w:type="dxa"/>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260" w:type="dxa"/>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685" w:type="dxa"/>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2309FA" w:rsidRDefault="002309FA" w:rsidP="007F38DE">
      <w:pPr>
        <w:adjustRightInd w:val="0"/>
        <w:snapToGrid w:val="0"/>
        <w:rPr>
          <w:rFonts w:ascii="細明體" w:eastAsia="細明體" w:hAnsi="細明體" w:hint="eastAsia"/>
          <w:sz w:val="20"/>
          <w:szCs w:val="20"/>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p w:rsidR="00AE4E5B" w:rsidRPr="00AE4E5B" w:rsidRDefault="00AE4E5B" w:rsidP="00AE4E5B">
      <w:pPr>
        <w:adjustRightInd w:val="0"/>
        <w:snapToGrid w:val="0"/>
        <w:rPr>
          <w:rFonts w:ascii="細明體" w:eastAsia="細明體" w:hAnsi="細明體" w:hint="eastAsia"/>
          <w:color w:val="0000FF"/>
          <w:sz w:val="20"/>
          <w:szCs w:val="20"/>
        </w:rPr>
      </w:pPr>
      <w:r w:rsidRPr="00AE4E5B">
        <w:rPr>
          <w:rFonts w:ascii="細明體" w:eastAsia="細明體" w:hAnsi="細明體" w:hint="eastAsia"/>
          <w:color w:val="0000FF"/>
          <w:sz w:val="20"/>
          <w:szCs w:val="20"/>
        </w:rPr>
        <w:lastRenderedPageBreak/>
        <w:t>※如因航空公司航班調度，導致起飛或降落時間變動，則本公司</w:t>
      </w:r>
      <w:proofErr w:type="gramStart"/>
      <w:r w:rsidRPr="00AE4E5B">
        <w:rPr>
          <w:rFonts w:ascii="細明體" w:eastAsia="細明體" w:hAnsi="細明體" w:hint="eastAsia"/>
          <w:color w:val="0000FF"/>
          <w:sz w:val="20"/>
          <w:szCs w:val="20"/>
        </w:rPr>
        <w:t>保留更餐食</w:t>
      </w:r>
      <w:proofErr w:type="gramEnd"/>
      <w:r w:rsidRPr="00AE4E5B">
        <w:rPr>
          <w:rFonts w:ascii="細明體" w:eastAsia="細明體" w:hAnsi="細明體" w:hint="eastAsia"/>
          <w:color w:val="0000FF"/>
          <w:sz w:val="20"/>
          <w:szCs w:val="20"/>
        </w:rPr>
        <w:t>之權利，敬請旅客見諒。</w:t>
      </w:r>
    </w:p>
    <w:p w:rsidR="00AE4E5B" w:rsidRPr="00AE4E5B" w:rsidRDefault="00AE4E5B" w:rsidP="00AE4E5B">
      <w:pPr>
        <w:adjustRightInd w:val="0"/>
        <w:snapToGrid w:val="0"/>
        <w:rPr>
          <w:rFonts w:ascii="細明體" w:eastAsia="細明體" w:hAnsi="細明體"/>
          <w:color w:val="0000FF"/>
          <w:sz w:val="20"/>
          <w:szCs w:val="20"/>
        </w:rPr>
      </w:pPr>
      <w:r w:rsidRPr="00AE4E5B">
        <w:rPr>
          <w:rFonts w:ascii="細明體" w:eastAsia="細明體" w:hAnsi="細明體" w:hint="eastAsia"/>
          <w:color w:val="0000FF"/>
          <w:sz w:val="20"/>
          <w:szCs w:val="20"/>
        </w:rPr>
        <w:t>※如貴賓為單1人報名時，若經旅行社協助配對卻無法</w:t>
      </w:r>
      <w:proofErr w:type="gramStart"/>
      <w:r w:rsidRPr="00AE4E5B">
        <w:rPr>
          <w:rFonts w:ascii="細明體" w:eastAsia="細明體" w:hAnsi="細明體" w:hint="eastAsia"/>
          <w:color w:val="0000FF"/>
          <w:sz w:val="20"/>
          <w:szCs w:val="20"/>
        </w:rPr>
        <w:t>覓得合住的</w:t>
      </w:r>
      <w:proofErr w:type="gramEnd"/>
      <w:r w:rsidRPr="00AE4E5B">
        <w:rPr>
          <w:rFonts w:ascii="細明體" w:eastAsia="細明體" w:hAnsi="細明體" w:hint="eastAsia"/>
          <w:color w:val="0000FF"/>
          <w:sz w:val="20"/>
          <w:szCs w:val="20"/>
        </w:rPr>
        <w:t>同性旅客時，則需另補單人房差額，差額視住宿飯店之不同由旅行社另行報價，敬請了解並見諒，謝謝!</w:t>
      </w:r>
      <w:bookmarkStart w:id="0" w:name="_GoBack"/>
      <w:bookmarkEnd w:id="0"/>
    </w:p>
    <w:sectPr w:rsidR="00AE4E5B" w:rsidRPr="00AE4E5B" w:rsidSect="00E57130">
      <w:headerReference w:type="default" r:id="rId20"/>
      <w:pgSz w:w="11906" w:h="16838"/>
      <w:pgMar w:top="426"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681" w:rsidRDefault="009E2681" w:rsidP="002309FA">
      <w:r>
        <w:separator/>
      </w:r>
    </w:p>
  </w:endnote>
  <w:endnote w:type="continuationSeparator" w:id="0">
    <w:p w:rsidR="009E2681" w:rsidRDefault="009E2681"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華康細黑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681" w:rsidRDefault="009E2681" w:rsidP="002309FA">
      <w:r>
        <w:separator/>
      </w:r>
    </w:p>
  </w:footnote>
  <w:footnote w:type="continuationSeparator" w:id="0">
    <w:p w:rsidR="009E2681" w:rsidRDefault="009E2681"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A86648" w:rsidP="00660D20">
    <w:pPr>
      <w:pStyle w:val="a3"/>
      <w:ind w:leftChars="648" w:left="9076" w:hangingChars="2890" w:hanging="7521"/>
      <w:jc w:val="both"/>
    </w:pPr>
    <w:r w:rsidRPr="00CD5904">
      <w:rPr>
        <w:rFonts w:ascii="Times New Roman" w:hAnsi="Times New Roman" w:hint="eastAsia"/>
        <w:b/>
        <w:bCs/>
        <w:color w:val="262626"/>
        <w:sz w:val="26"/>
        <w:szCs w:val="26"/>
      </w:rPr>
      <w:t xml:space="preserve"> </w:t>
    </w:r>
    <w:r w:rsidR="00E57130">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Pr="00931D6C">
      <w:rPr>
        <w:rFonts w:ascii="Times New Roman" w:hAnsi="Times New Roman" w:hint="eastAsia"/>
        <w:b/>
        <w:bCs/>
        <w:color w:val="262626"/>
        <w:sz w:val="26"/>
        <w:szCs w:val="26"/>
      </w:rPr>
      <w:t>日本東北阿信的故鄉</w:t>
    </w:r>
    <w:r w:rsidRPr="00931D6C">
      <w:rPr>
        <w:rFonts w:ascii="Times New Roman" w:hAnsi="Times New Roman" w:hint="eastAsia"/>
        <w:b/>
        <w:bCs/>
        <w:color w:val="262626"/>
        <w:sz w:val="26"/>
        <w:szCs w:val="26"/>
      </w:rPr>
      <w:t>+</w:t>
    </w:r>
    <w:r w:rsidRPr="00931D6C">
      <w:rPr>
        <w:rFonts w:ascii="Times New Roman" w:hAnsi="Times New Roman" w:hint="eastAsia"/>
        <w:b/>
        <w:bCs/>
        <w:color w:val="262626"/>
        <w:sz w:val="26"/>
        <w:szCs w:val="26"/>
      </w:rPr>
      <w:t>藏王樹冰</w:t>
    </w:r>
    <w:r>
      <w:rPr>
        <w:rFonts w:ascii="Times New Roman" w:hAnsi="Times New Roman" w:hint="eastAsia"/>
        <w:b/>
        <w:bCs/>
        <w:color w:val="262626"/>
        <w:sz w:val="26"/>
        <w:szCs w:val="26"/>
      </w:rPr>
      <w:t>溫泉</w:t>
    </w:r>
    <w:r w:rsidR="00E9049A">
      <w:rPr>
        <w:rFonts w:ascii="Times New Roman" w:hAnsi="Times New Roman" w:hint="eastAsia"/>
        <w:b/>
        <w:bCs/>
        <w:color w:val="262626"/>
        <w:sz w:val="26"/>
        <w:szCs w:val="26"/>
      </w:rPr>
      <w:t>玩雪</w:t>
    </w:r>
    <w:r w:rsidR="008C65A8">
      <w:rPr>
        <w:rFonts w:ascii="Times New Roman" w:hAnsi="Times New Roman" w:hint="eastAsia"/>
        <w:b/>
        <w:bCs/>
        <w:color w:val="262626"/>
        <w:sz w:val="26"/>
        <w:szCs w:val="26"/>
      </w:rPr>
      <w:t>美食</w:t>
    </w:r>
    <w:r>
      <w:rPr>
        <w:rFonts w:ascii="Times New Roman" w:hAnsi="Times New Roman" w:hint="eastAsia"/>
        <w:b/>
        <w:bCs/>
        <w:color w:val="262626"/>
        <w:sz w:val="26"/>
        <w:szCs w:val="26"/>
      </w:rPr>
      <w:t>5</w:t>
    </w:r>
    <w:r w:rsidRPr="00931D6C">
      <w:rPr>
        <w:rFonts w:ascii="Times New Roman" w:hAnsi="Times New Roman" w:hint="eastAsia"/>
        <w:b/>
        <w:bCs/>
        <w:color w:val="262626"/>
        <w:sz w:val="26"/>
        <w:szCs w:val="26"/>
      </w:rPr>
      <w:t>日</w:t>
    </w:r>
    <w:r w:rsidRPr="00931D6C">
      <w:rPr>
        <w:rFonts w:ascii="Times New Roman" w:hAnsi="Times New Roman" w:hint="eastAsia"/>
        <w:b/>
        <w:bCs/>
        <w:color w:val="262626"/>
        <w:sz w:val="26"/>
        <w:szCs w:val="26"/>
      </w:rPr>
      <w:t>-</w:t>
    </w:r>
    <w:r>
      <w:rPr>
        <w:rFonts w:ascii="Times New Roman" w:hAnsi="Times New Roman" w:hint="eastAsia"/>
        <w:b/>
        <w:bCs/>
        <w:color w:val="262626"/>
        <w:sz w:val="26"/>
        <w:szCs w:val="26"/>
      </w:rPr>
      <w:t>福福</w:t>
    </w:r>
    <w:r w:rsidR="00F721EB">
      <w:rPr>
        <w:rFonts w:ascii="Times New Roman" w:hAnsi="Times New Roman" w:hint="eastAsia"/>
        <w:b/>
        <w:bCs/>
        <w:color w:val="262626"/>
        <w:sz w:val="26"/>
        <w:szCs w:val="26"/>
      </w:rPr>
      <w:t>1206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0A"/>
    <w:rsid w:val="00005D0E"/>
    <w:rsid w:val="0001108A"/>
    <w:rsid w:val="00014E62"/>
    <w:rsid w:val="00021B45"/>
    <w:rsid w:val="00021DEB"/>
    <w:rsid w:val="000248FD"/>
    <w:rsid w:val="0003398B"/>
    <w:rsid w:val="00036D5C"/>
    <w:rsid w:val="00043262"/>
    <w:rsid w:val="00053E70"/>
    <w:rsid w:val="00061562"/>
    <w:rsid w:val="00071670"/>
    <w:rsid w:val="000752D2"/>
    <w:rsid w:val="000817F6"/>
    <w:rsid w:val="0008682E"/>
    <w:rsid w:val="00091E92"/>
    <w:rsid w:val="000B704B"/>
    <w:rsid w:val="000C2A24"/>
    <w:rsid w:val="000D187E"/>
    <w:rsid w:val="000E25F6"/>
    <w:rsid w:val="000E4E4E"/>
    <w:rsid w:val="000E7586"/>
    <w:rsid w:val="000F0D97"/>
    <w:rsid w:val="000F645B"/>
    <w:rsid w:val="00106F26"/>
    <w:rsid w:val="00116014"/>
    <w:rsid w:val="0012427E"/>
    <w:rsid w:val="00126299"/>
    <w:rsid w:val="0015138C"/>
    <w:rsid w:val="00155D5A"/>
    <w:rsid w:val="0015632C"/>
    <w:rsid w:val="00162906"/>
    <w:rsid w:val="00170FE0"/>
    <w:rsid w:val="00171090"/>
    <w:rsid w:val="00172401"/>
    <w:rsid w:val="0017596A"/>
    <w:rsid w:val="0018114D"/>
    <w:rsid w:val="00181FEC"/>
    <w:rsid w:val="00184DEB"/>
    <w:rsid w:val="0019469D"/>
    <w:rsid w:val="00197F58"/>
    <w:rsid w:val="001B218A"/>
    <w:rsid w:val="001E04CA"/>
    <w:rsid w:val="001E4E40"/>
    <w:rsid w:val="001E78C0"/>
    <w:rsid w:val="001F588F"/>
    <w:rsid w:val="002027F3"/>
    <w:rsid w:val="00206D8E"/>
    <w:rsid w:val="002119CD"/>
    <w:rsid w:val="00216473"/>
    <w:rsid w:val="002267F4"/>
    <w:rsid w:val="002309FA"/>
    <w:rsid w:val="00230BE0"/>
    <w:rsid w:val="00231DA9"/>
    <w:rsid w:val="0025581F"/>
    <w:rsid w:val="00261E0F"/>
    <w:rsid w:val="002707D2"/>
    <w:rsid w:val="002714B5"/>
    <w:rsid w:val="002746E2"/>
    <w:rsid w:val="00283511"/>
    <w:rsid w:val="002A324B"/>
    <w:rsid w:val="002A4A2C"/>
    <w:rsid w:val="002A4F47"/>
    <w:rsid w:val="002B0A72"/>
    <w:rsid w:val="002B23F5"/>
    <w:rsid w:val="002C1D1D"/>
    <w:rsid w:val="002E3231"/>
    <w:rsid w:val="002E6DF0"/>
    <w:rsid w:val="002F0351"/>
    <w:rsid w:val="002F57BD"/>
    <w:rsid w:val="00305C78"/>
    <w:rsid w:val="0030667E"/>
    <w:rsid w:val="0032489D"/>
    <w:rsid w:val="00326164"/>
    <w:rsid w:val="003308AE"/>
    <w:rsid w:val="003315F5"/>
    <w:rsid w:val="003361F3"/>
    <w:rsid w:val="00341702"/>
    <w:rsid w:val="00346B63"/>
    <w:rsid w:val="00347A17"/>
    <w:rsid w:val="003538C1"/>
    <w:rsid w:val="00354EE8"/>
    <w:rsid w:val="00355608"/>
    <w:rsid w:val="00362DC9"/>
    <w:rsid w:val="00364925"/>
    <w:rsid w:val="003728CC"/>
    <w:rsid w:val="00376A47"/>
    <w:rsid w:val="00391EA3"/>
    <w:rsid w:val="0039442F"/>
    <w:rsid w:val="003A2704"/>
    <w:rsid w:val="003A5DE0"/>
    <w:rsid w:val="003C0C30"/>
    <w:rsid w:val="003C586B"/>
    <w:rsid w:val="003E1705"/>
    <w:rsid w:val="003E1E29"/>
    <w:rsid w:val="003E4285"/>
    <w:rsid w:val="003F47DC"/>
    <w:rsid w:val="00402D16"/>
    <w:rsid w:val="00411297"/>
    <w:rsid w:val="004135FE"/>
    <w:rsid w:val="004142BD"/>
    <w:rsid w:val="00416266"/>
    <w:rsid w:val="00422D7A"/>
    <w:rsid w:val="004243D9"/>
    <w:rsid w:val="00431200"/>
    <w:rsid w:val="00431BB3"/>
    <w:rsid w:val="00431FDA"/>
    <w:rsid w:val="00433797"/>
    <w:rsid w:val="004367E8"/>
    <w:rsid w:val="0044037A"/>
    <w:rsid w:val="00441416"/>
    <w:rsid w:val="00463A6D"/>
    <w:rsid w:val="00467D49"/>
    <w:rsid w:val="004705F5"/>
    <w:rsid w:val="00471135"/>
    <w:rsid w:val="004755C3"/>
    <w:rsid w:val="0047633C"/>
    <w:rsid w:val="00497C4A"/>
    <w:rsid w:val="004A1B62"/>
    <w:rsid w:val="004B348C"/>
    <w:rsid w:val="004B5981"/>
    <w:rsid w:val="004C27B3"/>
    <w:rsid w:val="004C5140"/>
    <w:rsid w:val="004C5363"/>
    <w:rsid w:val="004C61F1"/>
    <w:rsid w:val="004D1007"/>
    <w:rsid w:val="004D33E3"/>
    <w:rsid w:val="004D6D99"/>
    <w:rsid w:val="004E3291"/>
    <w:rsid w:val="004E70A0"/>
    <w:rsid w:val="00501EE4"/>
    <w:rsid w:val="00502772"/>
    <w:rsid w:val="005063F8"/>
    <w:rsid w:val="0050723C"/>
    <w:rsid w:val="005107BE"/>
    <w:rsid w:val="00516816"/>
    <w:rsid w:val="0052358F"/>
    <w:rsid w:val="005277AE"/>
    <w:rsid w:val="00533379"/>
    <w:rsid w:val="00546115"/>
    <w:rsid w:val="005516DE"/>
    <w:rsid w:val="005525AD"/>
    <w:rsid w:val="00554A78"/>
    <w:rsid w:val="00565918"/>
    <w:rsid w:val="0056723B"/>
    <w:rsid w:val="005722E8"/>
    <w:rsid w:val="005766E1"/>
    <w:rsid w:val="00584734"/>
    <w:rsid w:val="00584DCC"/>
    <w:rsid w:val="00584ED7"/>
    <w:rsid w:val="005A2826"/>
    <w:rsid w:val="005A3637"/>
    <w:rsid w:val="005B4C86"/>
    <w:rsid w:val="005C37F1"/>
    <w:rsid w:val="005C3A08"/>
    <w:rsid w:val="005D31A5"/>
    <w:rsid w:val="005D57CB"/>
    <w:rsid w:val="005E7361"/>
    <w:rsid w:val="006034CC"/>
    <w:rsid w:val="00612525"/>
    <w:rsid w:val="00630DD8"/>
    <w:rsid w:val="006328F6"/>
    <w:rsid w:val="0063561F"/>
    <w:rsid w:val="00644235"/>
    <w:rsid w:val="006469F4"/>
    <w:rsid w:val="006513DF"/>
    <w:rsid w:val="006520AD"/>
    <w:rsid w:val="00654B7B"/>
    <w:rsid w:val="00660D20"/>
    <w:rsid w:val="00661D8D"/>
    <w:rsid w:val="006625CA"/>
    <w:rsid w:val="00664D6C"/>
    <w:rsid w:val="00665533"/>
    <w:rsid w:val="006672E5"/>
    <w:rsid w:val="006714E3"/>
    <w:rsid w:val="00674F31"/>
    <w:rsid w:val="00687F13"/>
    <w:rsid w:val="006C15CB"/>
    <w:rsid w:val="006C40E2"/>
    <w:rsid w:val="006D3FC4"/>
    <w:rsid w:val="006E2A73"/>
    <w:rsid w:val="006E2D06"/>
    <w:rsid w:val="006E3FEB"/>
    <w:rsid w:val="006E61C6"/>
    <w:rsid w:val="00702228"/>
    <w:rsid w:val="00703DC5"/>
    <w:rsid w:val="007040DE"/>
    <w:rsid w:val="007072F8"/>
    <w:rsid w:val="00707367"/>
    <w:rsid w:val="00707956"/>
    <w:rsid w:val="00711828"/>
    <w:rsid w:val="00711D38"/>
    <w:rsid w:val="007130D9"/>
    <w:rsid w:val="00715055"/>
    <w:rsid w:val="00720544"/>
    <w:rsid w:val="00731F1B"/>
    <w:rsid w:val="0075069A"/>
    <w:rsid w:val="00756E21"/>
    <w:rsid w:val="007626CB"/>
    <w:rsid w:val="00764B31"/>
    <w:rsid w:val="007821E7"/>
    <w:rsid w:val="00785ABE"/>
    <w:rsid w:val="007903F5"/>
    <w:rsid w:val="00794C27"/>
    <w:rsid w:val="007B4690"/>
    <w:rsid w:val="007B6486"/>
    <w:rsid w:val="007C00F6"/>
    <w:rsid w:val="007E243E"/>
    <w:rsid w:val="007E375D"/>
    <w:rsid w:val="007E75F1"/>
    <w:rsid w:val="007F2286"/>
    <w:rsid w:val="007F2CB9"/>
    <w:rsid w:val="007F347B"/>
    <w:rsid w:val="007F38DE"/>
    <w:rsid w:val="00822785"/>
    <w:rsid w:val="0082407A"/>
    <w:rsid w:val="008271CF"/>
    <w:rsid w:val="008351D8"/>
    <w:rsid w:val="00835A34"/>
    <w:rsid w:val="00843E9F"/>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77CC"/>
    <w:rsid w:val="00962605"/>
    <w:rsid w:val="00967C6E"/>
    <w:rsid w:val="00970111"/>
    <w:rsid w:val="00986B15"/>
    <w:rsid w:val="00990B80"/>
    <w:rsid w:val="00992327"/>
    <w:rsid w:val="00992543"/>
    <w:rsid w:val="0099607A"/>
    <w:rsid w:val="0099666E"/>
    <w:rsid w:val="009A1150"/>
    <w:rsid w:val="009A1E69"/>
    <w:rsid w:val="009A255B"/>
    <w:rsid w:val="009A5E2F"/>
    <w:rsid w:val="009C192A"/>
    <w:rsid w:val="009C3964"/>
    <w:rsid w:val="009D1373"/>
    <w:rsid w:val="009D44C7"/>
    <w:rsid w:val="009D4EC7"/>
    <w:rsid w:val="009E2681"/>
    <w:rsid w:val="009E2995"/>
    <w:rsid w:val="009E6A59"/>
    <w:rsid w:val="009F15BD"/>
    <w:rsid w:val="009F407F"/>
    <w:rsid w:val="00A04D53"/>
    <w:rsid w:val="00A06953"/>
    <w:rsid w:val="00A06FB8"/>
    <w:rsid w:val="00A2161D"/>
    <w:rsid w:val="00A21D79"/>
    <w:rsid w:val="00A232DF"/>
    <w:rsid w:val="00A3164F"/>
    <w:rsid w:val="00A3214E"/>
    <w:rsid w:val="00A40C80"/>
    <w:rsid w:val="00A4225B"/>
    <w:rsid w:val="00A47F8C"/>
    <w:rsid w:val="00A51262"/>
    <w:rsid w:val="00A54045"/>
    <w:rsid w:val="00A541C8"/>
    <w:rsid w:val="00A56CAF"/>
    <w:rsid w:val="00A704DC"/>
    <w:rsid w:val="00A76900"/>
    <w:rsid w:val="00A86648"/>
    <w:rsid w:val="00A874E2"/>
    <w:rsid w:val="00A931B3"/>
    <w:rsid w:val="00AC330A"/>
    <w:rsid w:val="00AC374D"/>
    <w:rsid w:val="00AC4490"/>
    <w:rsid w:val="00AD5506"/>
    <w:rsid w:val="00AE0189"/>
    <w:rsid w:val="00AE1E67"/>
    <w:rsid w:val="00AE4E5B"/>
    <w:rsid w:val="00AE69F4"/>
    <w:rsid w:val="00AF1408"/>
    <w:rsid w:val="00B03F7B"/>
    <w:rsid w:val="00B1396A"/>
    <w:rsid w:val="00B2014F"/>
    <w:rsid w:val="00B301AA"/>
    <w:rsid w:val="00B33417"/>
    <w:rsid w:val="00B34D70"/>
    <w:rsid w:val="00B54D6A"/>
    <w:rsid w:val="00B67220"/>
    <w:rsid w:val="00B823F8"/>
    <w:rsid w:val="00B91DF3"/>
    <w:rsid w:val="00B960C2"/>
    <w:rsid w:val="00BA3E68"/>
    <w:rsid w:val="00BC029C"/>
    <w:rsid w:val="00BC0604"/>
    <w:rsid w:val="00BC63C8"/>
    <w:rsid w:val="00BD0867"/>
    <w:rsid w:val="00BD7E26"/>
    <w:rsid w:val="00BE7559"/>
    <w:rsid w:val="00BF179A"/>
    <w:rsid w:val="00BF2052"/>
    <w:rsid w:val="00BF2120"/>
    <w:rsid w:val="00C021BD"/>
    <w:rsid w:val="00C075C6"/>
    <w:rsid w:val="00C201CD"/>
    <w:rsid w:val="00C42F0C"/>
    <w:rsid w:val="00C45E67"/>
    <w:rsid w:val="00C65017"/>
    <w:rsid w:val="00C67C97"/>
    <w:rsid w:val="00C70499"/>
    <w:rsid w:val="00C72D07"/>
    <w:rsid w:val="00C7480A"/>
    <w:rsid w:val="00C87A97"/>
    <w:rsid w:val="00C911FF"/>
    <w:rsid w:val="00C945C2"/>
    <w:rsid w:val="00CA35D4"/>
    <w:rsid w:val="00CB2295"/>
    <w:rsid w:val="00CB39C8"/>
    <w:rsid w:val="00CB59E1"/>
    <w:rsid w:val="00CD1289"/>
    <w:rsid w:val="00CD7C0A"/>
    <w:rsid w:val="00CE6DA6"/>
    <w:rsid w:val="00CF10BC"/>
    <w:rsid w:val="00CF4575"/>
    <w:rsid w:val="00D11D4F"/>
    <w:rsid w:val="00D12488"/>
    <w:rsid w:val="00D153CB"/>
    <w:rsid w:val="00D168ED"/>
    <w:rsid w:val="00D25AE1"/>
    <w:rsid w:val="00D303B4"/>
    <w:rsid w:val="00D43458"/>
    <w:rsid w:val="00D43513"/>
    <w:rsid w:val="00D76BC6"/>
    <w:rsid w:val="00D81971"/>
    <w:rsid w:val="00D827E8"/>
    <w:rsid w:val="00D828A3"/>
    <w:rsid w:val="00D90FF8"/>
    <w:rsid w:val="00D928E7"/>
    <w:rsid w:val="00D93600"/>
    <w:rsid w:val="00D944C6"/>
    <w:rsid w:val="00D95650"/>
    <w:rsid w:val="00D97211"/>
    <w:rsid w:val="00D97840"/>
    <w:rsid w:val="00DA20D3"/>
    <w:rsid w:val="00DA3247"/>
    <w:rsid w:val="00DA7902"/>
    <w:rsid w:val="00DB5063"/>
    <w:rsid w:val="00DB73A3"/>
    <w:rsid w:val="00DC1CEF"/>
    <w:rsid w:val="00DD3042"/>
    <w:rsid w:val="00DD6981"/>
    <w:rsid w:val="00DE207F"/>
    <w:rsid w:val="00DE263A"/>
    <w:rsid w:val="00DF014F"/>
    <w:rsid w:val="00DF780C"/>
    <w:rsid w:val="00E00FCD"/>
    <w:rsid w:val="00E07406"/>
    <w:rsid w:val="00E17F54"/>
    <w:rsid w:val="00E30CAF"/>
    <w:rsid w:val="00E321B4"/>
    <w:rsid w:val="00E35F88"/>
    <w:rsid w:val="00E40806"/>
    <w:rsid w:val="00E54927"/>
    <w:rsid w:val="00E5530D"/>
    <w:rsid w:val="00E57130"/>
    <w:rsid w:val="00E57437"/>
    <w:rsid w:val="00E57BD2"/>
    <w:rsid w:val="00E67548"/>
    <w:rsid w:val="00E8338E"/>
    <w:rsid w:val="00E840F8"/>
    <w:rsid w:val="00E9049A"/>
    <w:rsid w:val="00E95131"/>
    <w:rsid w:val="00E97262"/>
    <w:rsid w:val="00EA1BAA"/>
    <w:rsid w:val="00EA37DB"/>
    <w:rsid w:val="00EB17FE"/>
    <w:rsid w:val="00EB3175"/>
    <w:rsid w:val="00EC6E48"/>
    <w:rsid w:val="00ED7A28"/>
    <w:rsid w:val="00EE144B"/>
    <w:rsid w:val="00EE71E0"/>
    <w:rsid w:val="00EF0D23"/>
    <w:rsid w:val="00EF52C7"/>
    <w:rsid w:val="00F14D71"/>
    <w:rsid w:val="00F15927"/>
    <w:rsid w:val="00F17EBB"/>
    <w:rsid w:val="00F22C47"/>
    <w:rsid w:val="00F240CA"/>
    <w:rsid w:val="00F27152"/>
    <w:rsid w:val="00F279FF"/>
    <w:rsid w:val="00F34416"/>
    <w:rsid w:val="00F347EC"/>
    <w:rsid w:val="00F417AF"/>
    <w:rsid w:val="00F422A7"/>
    <w:rsid w:val="00F4389F"/>
    <w:rsid w:val="00F45397"/>
    <w:rsid w:val="00F46830"/>
    <w:rsid w:val="00F47995"/>
    <w:rsid w:val="00F54924"/>
    <w:rsid w:val="00F63C67"/>
    <w:rsid w:val="00F721EB"/>
    <w:rsid w:val="00F739B7"/>
    <w:rsid w:val="00F87EBF"/>
    <w:rsid w:val="00FA1AA5"/>
    <w:rsid w:val="00FA2CCA"/>
    <w:rsid w:val="00FA3183"/>
    <w:rsid w:val="00FA6620"/>
    <w:rsid w:val="00FB0CB9"/>
    <w:rsid w:val="00FB1593"/>
    <w:rsid w:val="00FB556F"/>
    <w:rsid w:val="00FF0741"/>
    <w:rsid w:val="00FF08E8"/>
    <w:rsid w:val="00FF0967"/>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 w:type="character" w:customStyle="1" w:styleId="txt-grn">
    <w:name w:val="txt-grn"/>
    <w:basedOn w:val="a0"/>
    <w:rsid w:val="00E57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 w:type="character" w:customStyle="1" w:styleId="txt-grn">
    <w:name w:val="txt-grn"/>
    <w:basedOn w:val="a0"/>
    <w:rsid w:val="00E5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338392395">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ppi.co.jp/"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E77BD5-A12D-4F1B-A7A4-561E5BB4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909</Words>
  <Characters>5184</Characters>
  <Application>Microsoft Office Word</Application>
  <DocSecurity>0</DocSecurity>
  <Lines>43</Lines>
  <Paragraphs>12</Paragraphs>
  <ScaleCrop>false</ScaleCrop>
  <Company/>
  <LinksUpToDate>false</LinksUpToDate>
  <CharactersWithSpaces>6081</CharactersWithSpaces>
  <SharedDoc>false</SharedDoc>
  <HLinks>
    <vt:vector size="6" baseType="variant">
      <vt:variant>
        <vt:i4>4063348</vt:i4>
      </vt:variant>
      <vt:variant>
        <vt:i4>3</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2</cp:revision>
  <cp:lastPrinted>2016-08-08T08:02:00Z</cp:lastPrinted>
  <dcterms:created xsi:type="dcterms:W3CDTF">2018-02-26T06:27:00Z</dcterms:created>
  <dcterms:modified xsi:type="dcterms:W3CDTF">2018-02-26T06:27:00Z</dcterms:modified>
</cp:coreProperties>
</file>